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0B14" w:rsidRDefault="006C313E" w:rsidP="006C313E">
      <w:pPr>
        <w:spacing w:line="276" w:lineRule="auto"/>
        <w:contextualSpacing/>
        <w:jc w:val="both"/>
        <w:rPr>
          <w:rFonts w:ascii="Garamond" w:hAnsi="Garamond"/>
          <w:b/>
        </w:rPr>
      </w:pPr>
      <w:r w:rsidRPr="003F6C46">
        <w:rPr>
          <w:rFonts w:ascii="Garamond" w:hAnsi="Garamond"/>
          <w:b/>
        </w:rPr>
        <w:t xml:space="preserve">AVVISO ESPLORATIVO DI INDAGINE DI MERCATO PER L’INDIVIDUAZIONE DEGLI OPERATORI ECONOMICI DA INVITARE </w:t>
      </w:r>
      <w:r w:rsidR="00DF24C9">
        <w:rPr>
          <w:rFonts w:ascii="Garamond" w:hAnsi="Garamond"/>
          <w:b/>
        </w:rPr>
        <w:t>A PRESENTARE OFFERTA</w:t>
      </w:r>
      <w:r w:rsidRPr="003F6C46">
        <w:rPr>
          <w:rFonts w:ascii="Garamond" w:hAnsi="Garamond"/>
          <w:b/>
        </w:rPr>
        <w:t xml:space="preserve"> AI SENSI DELL’ART. 36 COMMA 2 LETT. B) </w:t>
      </w:r>
      <w:r w:rsidRPr="003F6C46">
        <w:rPr>
          <w:rFonts w:ascii="Garamond" w:hAnsi="Garamond"/>
          <w:b/>
          <w:bCs/>
        </w:rPr>
        <w:t xml:space="preserve">E ART. 36 COMMA 8 DEL D.LGS. 50/2016 </w:t>
      </w:r>
      <w:r w:rsidRPr="003F6C46">
        <w:rPr>
          <w:rFonts w:ascii="Garamond" w:hAnsi="Garamond"/>
          <w:b/>
        </w:rPr>
        <w:t>PER L’AFFIDAMENTO, SULLA BASE DE</w:t>
      </w:r>
      <w:r w:rsidR="00BE4180">
        <w:rPr>
          <w:rFonts w:ascii="Garamond" w:hAnsi="Garamond"/>
          <w:b/>
        </w:rPr>
        <w:t>L CRITERIO DEL MINOR PREZZO, DI UN</w:t>
      </w:r>
      <w:r w:rsidR="00A20B14">
        <w:rPr>
          <w:rFonts w:ascii="Garamond" w:hAnsi="Garamond"/>
          <w:b/>
        </w:rPr>
        <w:t>A FORNITURA “CHIAVI IN MANO” DI NUOVO DEPURATORE CHIMICO-FISICO PER TRATTAMENTO REFLUI, DA INSTALLARSI PRESSO L’IMPIANTO FERROVIARIO DI VIA DELLE BISCIE, 17 IN ROVERI (BO)</w:t>
      </w:r>
    </w:p>
    <w:p w:rsidR="00A20B14" w:rsidRDefault="00A20B14" w:rsidP="00A20B14">
      <w:pPr>
        <w:pStyle w:val="Rientrocorpodeltesto"/>
        <w:ind w:left="0"/>
        <w:jc w:val="both"/>
        <w:rPr>
          <w:rFonts w:ascii="Garamond" w:hAnsi="Garamond"/>
          <w:b/>
          <w:kern w:val="1"/>
        </w:rPr>
      </w:pPr>
    </w:p>
    <w:p w:rsidR="00230F31" w:rsidRPr="00A20B14" w:rsidRDefault="006C313E" w:rsidP="00A20B14">
      <w:pPr>
        <w:pStyle w:val="Rientrocorpodeltesto"/>
        <w:ind w:left="0"/>
        <w:jc w:val="both"/>
        <w:rPr>
          <w:rFonts w:ascii="Garamond" w:hAnsi="Garamond"/>
          <w:color w:val="000000"/>
        </w:rPr>
      </w:pPr>
      <w:r w:rsidRPr="00A20B14">
        <w:rPr>
          <w:rFonts w:ascii="Garamond" w:hAnsi="Garamond"/>
        </w:rPr>
        <w:t>Si rende noto che MA.FER S.r.l. intende procedere al</w:t>
      </w:r>
      <w:r w:rsidR="00F1097C" w:rsidRPr="00A20B14">
        <w:rPr>
          <w:rFonts w:ascii="Garamond" w:hAnsi="Garamond"/>
        </w:rPr>
        <w:t xml:space="preserve">l’affidamento </w:t>
      </w:r>
      <w:r w:rsidR="00BE4180" w:rsidRPr="00A20B14">
        <w:rPr>
          <w:rFonts w:ascii="Garamond" w:hAnsi="Garamond"/>
        </w:rPr>
        <w:t xml:space="preserve">in appalto </w:t>
      </w:r>
      <w:r w:rsidR="00A20B14" w:rsidRPr="00A20B14">
        <w:rPr>
          <w:rFonts w:ascii="Garamond" w:hAnsi="Garamond"/>
        </w:rPr>
        <w:t xml:space="preserve">della fornitura suemarginata, da eseguirsi con la formula “chiavi in mano” presso </w:t>
      </w:r>
      <w:r w:rsidR="00A20B14" w:rsidRPr="00A20B14">
        <w:rPr>
          <w:rFonts w:ascii="Garamond" w:hAnsi="Garamond"/>
          <w:color w:val="000000"/>
        </w:rPr>
        <w:t xml:space="preserve">l’impianto ferroviario di via Delle Biscie, 17 in Roveri (BO), </w:t>
      </w:r>
      <w:r w:rsidR="00BE4180" w:rsidRPr="00A20B14">
        <w:rPr>
          <w:rFonts w:ascii="Garamond" w:hAnsi="Garamond" w:cs="Segoe UI"/>
        </w:rPr>
        <w:t xml:space="preserve">mediante procedura da esperirsi </w:t>
      </w:r>
      <w:r w:rsidR="00230F31" w:rsidRPr="00A20B14">
        <w:rPr>
          <w:rFonts w:ascii="Garamond" w:hAnsi="Garamond" w:cs="Times New Roman"/>
        </w:rPr>
        <w:t>ai sensi dell’art.36 comma</w:t>
      </w:r>
      <w:r w:rsidR="00230F31" w:rsidRPr="00A20B14">
        <w:rPr>
          <w:rFonts w:ascii="Garamond" w:hAnsi="Garamond"/>
        </w:rPr>
        <w:t xml:space="preserve"> 2 lett.</w:t>
      </w:r>
      <w:r w:rsidR="00563463" w:rsidRPr="00A20B14">
        <w:rPr>
          <w:rFonts w:ascii="Garamond" w:hAnsi="Garamond"/>
        </w:rPr>
        <w:t xml:space="preserve"> </w:t>
      </w:r>
      <w:r w:rsidR="00230F31" w:rsidRPr="00A20B14">
        <w:rPr>
          <w:rFonts w:ascii="Garamond" w:hAnsi="Garamond"/>
        </w:rPr>
        <w:t>b) e art. 36 comma 8 del D.Lgs.50/2016, previa pubblicazione di avviso esplorativo di indagine di mercato al fine di individuare, nel rispetto dei principi di non discriminazione, parità di trattamento, proporzionalità e trasparenza, gli operatori economici da invitare.</w:t>
      </w:r>
    </w:p>
    <w:p w:rsidR="00230F31" w:rsidRPr="00D26C40" w:rsidRDefault="00230F31" w:rsidP="00BE4180">
      <w:pPr>
        <w:spacing w:line="276" w:lineRule="auto"/>
        <w:contextualSpacing/>
        <w:jc w:val="both"/>
        <w:rPr>
          <w:rFonts w:ascii="Garamond" w:hAnsi="Garamond"/>
        </w:rPr>
      </w:pPr>
      <w:r w:rsidRPr="00BE4180">
        <w:rPr>
          <w:rFonts w:ascii="Garamond" w:hAnsi="Garamond"/>
          <w:kern w:val="2"/>
        </w:rPr>
        <w:t>In questa fase non viene pertanto posta in essere alcuna procedura concorsuale, para concorsuale, di gara</w:t>
      </w:r>
      <w:r w:rsidRPr="00230F31">
        <w:rPr>
          <w:rFonts w:ascii="Garamond" w:hAnsi="Garamond"/>
          <w:kern w:val="2"/>
        </w:rPr>
        <w:t xml:space="preserve"> d’appalto o di procedura negoziata e non sono previste graduatorie, attribuzione di punteggi o altra</w:t>
      </w:r>
      <w:r w:rsidRPr="00D26C40">
        <w:rPr>
          <w:rFonts w:ascii="Garamond" w:hAnsi="Garamond"/>
        </w:rPr>
        <w:t xml:space="preserve"> classificazione in merito. </w:t>
      </w:r>
    </w:p>
    <w:p w:rsidR="006C313E" w:rsidRPr="003F6C46" w:rsidRDefault="006C313E" w:rsidP="00F1097C">
      <w:pPr>
        <w:spacing w:line="276" w:lineRule="auto"/>
        <w:contextualSpacing/>
        <w:jc w:val="both"/>
        <w:rPr>
          <w:rFonts w:ascii="Garamond" w:hAnsi="Garamond"/>
        </w:rPr>
      </w:pPr>
      <w:r w:rsidRPr="00D26C40">
        <w:rPr>
          <w:rFonts w:ascii="Garamond" w:hAnsi="Garamond"/>
        </w:rPr>
        <w:t>Il presente avviso è finalizzato esclusivamente alla ricezione di manifestazioni di interesse per favorire la partecipazione e la consultazione degli operatori economici ed è da intendersi come mero procedimento</w:t>
      </w:r>
      <w:r w:rsidR="002D67F0">
        <w:rPr>
          <w:rFonts w:ascii="Garamond" w:hAnsi="Garamond"/>
        </w:rPr>
        <w:t xml:space="preserve"> </w:t>
      </w:r>
      <w:r w:rsidRPr="003F6C46">
        <w:rPr>
          <w:rFonts w:ascii="Garamond" w:hAnsi="Garamond"/>
        </w:rPr>
        <w:t>preselettivo che non comporta né diritti di prelazione o preferenza, né impegni o vincoli di qualsiasi natura sia per gli operatori interessati che per MA.FER ai fi</w:t>
      </w:r>
      <w:r w:rsidR="00A064C9">
        <w:rPr>
          <w:rFonts w:ascii="Garamond" w:hAnsi="Garamond"/>
        </w:rPr>
        <w:t>ni dell'affidamento della fornitura</w:t>
      </w:r>
      <w:r w:rsidRPr="003F6C46">
        <w:rPr>
          <w:rFonts w:ascii="Garamond" w:hAnsi="Garamond"/>
        </w:rPr>
        <w:t xml:space="preserve"> in argomento.</w:t>
      </w:r>
    </w:p>
    <w:p w:rsidR="006C313E" w:rsidRPr="003F6C46" w:rsidRDefault="006C313E" w:rsidP="006C313E">
      <w:pPr>
        <w:spacing w:line="276" w:lineRule="auto"/>
        <w:contextualSpacing/>
        <w:jc w:val="both"/>
        <w:rPr>
          <w:rFonts w:ascii="Garamond" w:hAnsi="Garamond"/>
        </w:rPr>
      </w:pPr>
      <w:r w:rsidRPr="003F6C46">
        <w:rPr>
          <w:rFonts w:ascii="Garamond" w:hAnsi="Garamond"/>
        </w:rPr>
        <w:t>MA.FER si riserva inoltre la facoltà di sospendere, modificare, revocare o annullare la procedura relativa al presente avviso o nonché ogni decisione in merito all'attivazione della suddetta procedura, senza che possa essere avanzata pretesa alcuna da parte degli operatori economici che hanno manifestato il proprio interesse.</w:t>
      </w:r>
    </w:p>
    <w:p w:rsidR="006C313E" w:rsidRPr="003F6C46" w:rsidRDefault="006C313E" w:rsidP="006C313E">
      <w:pPr>
        <w:spacing w:line="276" w:lineRule="auto"/>
        <w:contextualSpacing/>
        <w:jc w:val="both"/>
        <w:rPr>
          <w:rFonts w:ascii="Garamond" w:hAnsi="Garamond"/>
        </w:rPr>
      </w:pPr>
      <w:r w:rsidRPr="003F6C46">
        <w:rPr>
          <w:rFonts w:ascii="Garamond" w:hAnsi="Garamond"/>
        </w:rPr>
        <w:t>Preso atto delle manifestazioni di interesse pervenute, MA.FER si ris</w:t>
      </w:r>
      <w:r w:rsidR="002D67F0">
        <w:rPr>
          <w:rFonts w:ascii="Garamond" w:hAnsi="Garamond"/>
        </w:rPr>
        <w:t xml:space="preserve">erva di invitare </w:t>
      </w:r>
      <w:r w:rsidR="00DF24C9">
        <w:rPr>
          <w:rFonts w:ascii="Garamond" w:hAnsi="Garamond"/>
        </w:rPr>
        <w:t>a presentare offerta</w:t>
      </w:r>
      <w:r w:rsidRPr="003F6C46">
        <w:rPr>
          <w:rFonts w:ascii="Garamond" w:hAnsi="Garamond"/>
        </w:rPr>
        <w:t xml:space="preserve"> tutti gli operatori interessati o, alternativamente, di procedere all’individuazione dei soggetti da invitare </w:t>
      </w:r>
      <w:r w:rsidR="00DF24C9">
        <w:rPr>
          <w:rFonts w:ascii="Garamond" w:hAnsi="Garamond"/>
        </w:rPr>
        <w:t>a presentare offerta</w:t>
      </w:r>
      <w:r w:rsidRPr="003F6C46">
        <w:rPr>
          <w:rFonts w:ascii="Garamond" w:hAnsi="Garamond"/>
        </w:rPr>
        <w:t xml:space="preserve"> tramite sorteggio pubblico effettuato nelle modalità di legge, di cui sarà data informazione sul sito internet con congruo anticipo.</w:t>
      </w:r>
    </w:p>
    <w:p w:rsidR="006C313E" w:rsidRPr="003F6C46" w:rsidRDefault="006C313E" w:rsidP="006C313E">
      <w:pPr>
        <w:spacing w:line="276" w:lineRule="auto"/>
        <w:contextualSpacing/>
        <w:jc w:val="both"/>
        <w:rPr>
          <w:rFonts w:ascii="Garamond" w:hAnsi="Garamond"/>
        </w:rPr>
      </w:pPr>
      <w:r w:rsidRPr="003F6C46">
        <w:rPr>
          <w:rFonts w:ascii="Garamond" w:hAnsi="Garamond"/>
        </w:rPr>
        <w:t>Resta inteso che la partecipazione alla presente fase di manifestazione di interesse non costituisce prova di possesso dei requisiti richiesti per l'affidam</w:t>
      </w:r>
      <w:r w:rsidR="002D67F0">
        <w:rPr>
          <w:rFonts w:ascii="Garamond" w:hAnsi="Garamond"/>
        </w:rPr>
        <w:t xml:space="preserve">ento. Il possesso dei requisiti </w:t>
      </w:r>
      <w:r w:rsidRPr="003F6C46">
        <w:rPr>
          <w:rFonts w:ascii="Garamond" w:hAnsi="Garamond"/>
        </w:rPr>
        <w:t xml:space="preserve">autodichiarati </w:t>
      </w:r>
      <w:r w:rsidR="002D67F0">
        <w:rPr>
          <w:rFonts w:ascii="Garamond" w:hAnsi="Garamond"/>
        </w:rPr>
        <w:t>d</w:t>
      </w:r>
      <w:r w:rsidRPr="003F6C46">
        <w:rPr>
          <w:rFonts w:ascii="Garamond" w:hAnsi="Garamond"/>
        </w:rPr>
        <w:t xml:space="preserve">ovrà essere confermato ed integrato all'atto della partecipazione alla gara e sarà comunque sempre verificato per il soggetto affidatario dell'esito della procedura </w:t>
      </w:r>
      <w:r w:rsidR="00DF24C9">
        <w:rPr>
          <w:rFonts w:ascii="Garamond" w:hAnsi="Garamond"/>
        </w:rPr>
        <w:t>di gara</w:t>
      </w:r>
      <w:r w:rsidRPr="003F6C46">
        <w:rPr>
          <w:rFonts w:ascii="Garamond" w:hAnsi="Garamond"/>
        </w:rPr>
        <w:t xml:space="preserve">. </w:t>
      </w:r>
    </w:p>
    <w:p w:rsidR="006C313E" w:rsidRPr="003F6C46" w:rsidRDefault="006C313E" w:rsidP="006C313E">
      <w:pPr>
        <w:spacing w:line="276" w:lineRule="auto"/>
        <w:contextualSpacing/>
        <w:jc w:val="both"/>
        <w:rPr>
          <w:rFonts w:ascii="Garamond" w:hAnsi="Garamond"/>
        </w:rPr>
      </w:pPr>
      <w:r w:rsidRPr="003F6C46">
        <w:rPr>
          <w:rFonts w:ascii="Garamond" w:hAnsi="Garamond"/>
        </w:rPr>
        <w:t>La procedura verrà avviata anche in presenza di un solo candidato che abbia manifestato interesse o comunque anche in presenza di un numero inferiore di candidati rispetto a quelli previsti dalla normativa.</w:t>
      </w:r>
      <w:r w:rsidR="00DF24C9">
        <w:rPr>
          <w:rFonts w:ascii="Garamond" w:hAnsi="Garamond"/>
        </w:rPr>
        <w:t xml:space="preserve"> Stante la tipologia della procedura e del mercato di riferimento, non si ravvisano motivi ostativi all’invito a presentare offerta, ove ne ricorrano le condizioni, anche il fornitore uscente o le imprese invitate nel </w:t>
      </w:r>
      <w:r w:rsidR="00DF24C9">
        <w:rPr>
          <w:rFonts w:ascii="Garamond" w:hAnsi="Garamond"/>
        </w:rPr>
        <w:lastRenderedPageBreak/>
        <w:t>precedente affidamento.</w:t>
      </w:r>
    </w:p>
    <w:p w:rsidR="008F0206" w:rsidRDefault="008F0206" w:rsidP="006C313E">
      <w:pPr>
        <w:spacing w:line="276" w:lineRule="auto"/>
        <w:contextualSpacing/>
        <w:jc w:val="both"/>
        <w:rPr>
          <w:rFonts w:ascii="Garamond" w:hAnsi="Garamond"/>
          <w:b/>
        </w:rPr>
      </w:pPr>
    </w:p>
    <w:p w:rsidR="006C313E" w:rsidRPr="003F6C46" w:rsidRDefault="006C313E" w:rsidP="006C313E">
      <w:pPr>
        <w:spacing w:line="276" w:lineRule="auto"/>
        <w:contextualSpacing/>
        <w:jc w:val="both"/>
        <w:rPr>
          <w:rFonts w:ascii="Garamond" w:hAnsi="Garamond"/>
          <w:b/>
        </w:rPr>
      </w:pPr>
      <w:r w:rsidRPr="003F6C46">
        <w:rPr>
          <w:rFonts w:ascii="Garamond" w:hAnsi="Garamond"/>
          <w:b/>
        </w:rPr>
        <w:t>STAZIONE APPALTANTE</w:t>
      </w:r>
    </w:p>
    <w:p w:rsidR="006C313E" w:rsidRPr="003F6C46" w:rsidRDefault="006C313E" w:rsidP="006C313E">
      <w:pPr>
        <w:spacing w:line="276" w:lineRule="auto"/>
        <w:contextualSpacing/>
        <w:jc w:val="both"/>
        <w:rPr>
          <w:rFonts w:ascii="Garamond" w:hAnsi="Garamond"/>
          <w:bCs/>
          <w:iCs/>
          <w:lang w:eastAsia="it-IT"/>
        </w:rPr>
      </w:pPr>
      <w:r w:rsidRPr="003F6C46">
        <w:rPr>
          <w:rFonts w:ascii="Garamond" w:hAnsi="Garamond"/>
        </w:rPr>
        <w:t xml:space="preserve">MA.FER S.r.l., con sede in Bologna, Via Di Saliceto n. 3. </w:t>
      </w:r>
    </w:p>
    <w:p w:rsidR="006C313E" w:rsidRPr="003F6C46" w:rsidRDefault="006C313E" w:rsidP="006C313E">
      <w:pPr>
        <w:spacing w:line="276" w:lineRule="auto"/>
        <w:contextualSpacing/>
        <w:jc w:val="both"/>
        <w:rPr>
          <w:rFonts w:ascii="Garamond" w:hAnsi="Garamond"/>
          <w:bCs/>
          <w:iCs/>
          <w:lang w:eastAsia="it-IT"/>
        </w:rPr>
      </w:pPr>
      <w:r w:rsidRPr="003F6C46">
        <w:rPr>
          <w:rFonts w:ascii="Garamond" w:hAnsi="Garamond"/>
          <w:bCs/>
          <w:iCs/>
          <w:lang w:eastAsia="it-IT"/>
        </w:rPr>
        <w:t xml:space="preserve">PEC: </w:t>
      </w:r>
      <w:hyperlink r:id="rId8" w:history="1">
        <w:r w:rsidRPr="003F6C46">
          <w:rPr>
            <w:rStyle w:val="Collegamentoipertestuale"/>
            <w:rFonts w:ascii="Garamond" w:hAnsi="Garamond"/>
          </w:rPr>
          <w:t>gare@pec.mafer-online.it</w:t>
        </w:r>
      </w:hyperlink>
    </w:p>
    <w:p w:rsidR="006C313E" w:rsidRPr="003F6C46" w:rsidRDefault="006C313E" w:rsidP="006C313E">
      <w:pPr>
        <w:spacing w:line="276" w:lineRule="auto"/>
        <w:contextualSpacing/>
        <w:jc w:val="both"/>
        <w:rPr>
          <w:rFonts w:ascii="Garamond" w:hAnsi="Garamond"/>
          <w:bCs/>
          <w:iCs/>
          <w:lang w:eastAsia="it-IT"/>
        </w:rPr>
      </w:pPr>
      <w:r w:rsidRPr="003F6C46">
        <w:rPr>
          <w:rFonts w:ascii="Garamond" w:hAnsi="Garamond"/>
          <w:bCs/>
          <w:iCs/>
          <w:lang w:eastAsia="it-IT"/>
        </w:rPr>
        <w:t>Il responsabile del procedimento è l’ing. Salvatore Di Ruzza</w:t>
      </w:r>
      <w:r>
        <w:rPr>
          <w:rFonts w:ascii="Garamond" w:hAnsi="Garamond"/>
          <w:bCs/>
          <w:iCs/>
          <w:lang w:eastAsia="it-IT"/>
        </w:rPr>
        <w:t>.</w:t>
      </w:r>
    </w:p>
    <w:p w:rsidR="006C313E" w:rsidRPr="003F6C46" w:rsidRDefault="006C313E" w:rsidP="006C313E">
      <w:pPr>
        <w:spacing w:line="276" w:lineRule="auto"/>
        <w:contextualSpacing/>
        <w:jc w:val="both"/>
        <w:rPr>
          <w:rFonts w:ascii="Garamond" w:hAnsi="Garamond"/>
          <w:bCs/>
          <w:iCs/>
          <w:lang w:eastAsia="it-IT"/>
        </w:rPr>
      </w:pPr>
      <w:r w:rsidRPr="003F6C46">
        <w:rPr>
          <w:rFonts w:ascii="Garamond" w:hAnsi="Garamond"/>
          <w:bCs/>
          <w:iCs/>
          <w:lang w:eastAsia="it-IT"/>
        </w:rPr>
        <w:t>Persona da contattare per eventu</w:t>
      </w:r>
      <w:r w:rsidR="00F1097C">
        <w:rPr>
          <w:rFonts w:ascii="Garamond" w:hAnsi="Garamond"/>
          <w:bCs/>
          <w:iCs/>
          <w:lang w:eastAsia="it-IT"/>
        </w:rPr>
        <w:t>ali chiarimenti è l’ing. Pietro Pisoni (+39.348.5130076</w:t>
      </w:r>
      <w:r w:rsidRPr="003F6C46">
        <w:rPr>
          <w:rFonts w:ascii="Garamond" w:hAnsi="Garamond"/>
          <w:bCs/>
          <w:iCs/>
          <w:lang w:eastAsia="it-IT"/>
        </w:rPr>
        <w:t>)</w:t>
      </w:r>
      <w:r>
        <w:rPr>
          <w:rFonts w:ascii="Garamond" w:hAnsi="Garamond"/>
          <w:bCs/>
          <w:iCs/>
          <w:lang w:eastAsia="it-IT"/>
        </w:rPr>
        <w:t>.</w:t>
      </w:r>
      <w:r w:rsidRPr="003F6C46">
        <w:rPr>
          <w:rFonts w:ascii="Garamond" w:hAnsi="Garamond"/>
          <w:bCs/>
          <w:iCs/>
          <w:lang w:eastAsia="it-IT"/>
        </w:rPr>
        <w:t xml:space="preserve"> </w:t>
      </w:r>
    </w:p>
    <w:p w:rsidR="006C313E" w:rsidRPr="003F6C46" w:rsidRDefault="006C313E" w:rsidP="006C313E">
      <w:pPr>
        <w:spacing w:line="276" w:lineRule="auto"/>
        <w:contextualSpacing/>
        <w:jc w:val="both"/>
        <w:rPr>
          <w:rFonts w:ascii="Garamond" w:hAnsi="Garamond"/>
          <w:bCs/>
          <w:iCs/>
          <w:lang w:eastAsia="it-IT"/>
        </w:rPr>
      </w:pPr>
    </w:p>
    <w:p w:rsidR="006C313E" w:rsidRPr="004A0BC4" w:rsidRDefault="006C313E" w:rsidP="006C313E">
      <w:pPr>
        <w:spacing w:line="276" w:lineRule="auto"/>
        <w:contextualSpacing/>
        <w:jc w:val="both"/>
        <w:rPr>
          <w:rFonts w:ascii="Garamond" w:hAnsi="Garamond"/>
          <w:b/>
        </w:rPr>
      </w:pPr>
      <w:r w:rsidRPr="004A0BC4">
        <w:rPr>
          <w:rFonts w:ascii="Garamond" w:hAnsi="Garamond"/>
          <w:b/>
          <w:bCs/>
          <w:iCs/>
          <w:lang w:eastAsia="it-IT"/>
        </w:rPr>
        <w:t>OGGETTO</w:t>
      </w:r>
    </w:p>
    <w:p w:rsidR="00BE4180" w:rsidRPr="00C770A8" w:rsidRDefault="006C313E" w:rsidP="00C770A8">
      <w:pPr>
        <w:pStyle w:val="Corpodeltesto2"/>
        <w:spacing w:line="276" w:lineRule="auto"/>
        <w:jc w:val="both"/>
        <w:rPr>
          <w:rFonts w:ascii="Garamond" w:hAnsi="Garamond" w:cs="Segoe UI"/>
          <w:sz w:val="24"/>
        </w:rPr>
      </w:pPr>
      <w:r w:rsidRPr="00C770A8">
        <w:rPr>
          <w:rFonts w:ascii="Garamond" w:hAnsi="Garamond"/>
          <w:bCs/>
          <w:sz w:val="24"/>
        </w:rPr>
        <w:t>Il presente avviso si riferisce all’e</w:t>
      </w:r>
      <w:r w:rsidR="00230F31" w:rsidRPr="00C770A8">
        <w:rPr>
          <w:rFonts w:ascii="Garamond" w:hAnsi="Garamond"/>
          <w:bCs/>
          <w:sz w:val="24"/>
        </w:rPr>
        <w:t xml:space="preserve">sigenza di MA.FER di affidare </w:t>
      </w:r>
      <w:r w:rsidR="00276B0C" w:rsidRPr="00C770A8">
        <w:rPr>
          <w:rFonts w:ascii="Garamond" w:hAnsi="Garamond"/>
          <w:bCs/>
          <w:sz w:val="24"/>
        </w:rPr>
        <w:t xml:space="preserve">in appalto </w:t>
      </w:r>
      <w:r w:rsidR="00A20B14" w:rsidRPr="00C770A8">
        <w:rPr>
          <w:rFonts w:ascii="Garamond" w:hAnsi="Garamond"/>
          <w:bCs/>
          <w:sz w:val="24"/>
        </w:rPr>
        <w:t xml:space="preserve">la </w:t>
      </w:r>
      <w:r w:rsidR="00A20B14" w:rsidRPr="00C770A8">
        <w:rPr>
          <w:rFonts w:ascii="Garamond" w:hAnsi="Garamond"/>
          <w:sz w:val="24"/>
        </w:rPr>
        <w:t>fornitura “chiavi in mano” di un nuovo depuratore chimico-fisico per il trattamento reflui</w:t>
      </w:r>
      <w:r w:rsidR="00A20B14" w:rsidRPr="00C770A8">
        <w:rPr>
          <w:rFonts w:ascii="Garamond" w:hAnsi="Garamond"/>
          <w:color w:val="000000"/>
          <w:sz w:val="24"/>
        </w:rPr>
        <w:t>),</w:t>
      </w:r>
      <w:r w:rsidR="00A20B14" w:rsidRPr="00C770A8">
        <w:rPr>
          <w:rFonts w:ascii="Garamond" w:hAnsi="Garamond"/>
          <w:bCs/>
          <w:sz w:val="24"/>
        </w:rPr>
        <w:t xml:space="preserve"> </w:t>
      </w:r>
      <w:r w:rsidR="00BE4180" w:rsidRPr="00C770A8">
        <w:rPr>
          <w:rFonts w:ascii="Garamond" w:hAnsi="Garamond" w:cs="Segoe UI"/>
          <w:sz w:val="24"/>
        </w:rPr>
        <w:t>mediante procedura di</w:t>
      </w:r>
      <w:r w:rsidR="00A20B14" w:rsidRPr="00C770A8">
        <w:rPr>
          <w:rFonts w:ascii="Garamond" w:hAnsi="Garamond" w:cs="Segoe UI"/>
          <w:sz w:val="24"/>
        </w:rPr>
        <w:t xml:space="preserve"> gara</w:t>
      </w:r>
      <w:r w:rsidR="00BE4180" w:rsidRPr="00C770A8">
        <w:rPr>
          <w:rFonts w:ascii="Garamond" w:hAnsi="Garamond" w:cs="Segoe UI"/>
          <w:sz w:val="24"/>
        </w:rPr>
        <w:t>.</w:t>
      </w:r>
    </w:p>
    <w:p w:rsidR="008F0206" w:rsidRPr="00C770A8" w:rsidRDefault="008F0206" w:rsidP="00C770A8">
      <w:pPr>
        <w:spacing w:line="276" w:lineRule="auto"/>
        <w:jc w:val="both"/>
        <w:rPr>
          <w:rFonts w:ascii="Garamond" w:hAnsi="Garamond"/>
        </w:rPr>
      </w:pPr>
      <w:r w:rsidRPr="00C770A8">
        <w:rPr>
          <w:rFonts w:ascii="Garamond" w:hAnsi="Garamond" w:cs="Segoe UI"/>
        </w:rPr>
        <w:t xml:space="preserve">In particolare </w:t>
      </w:r>
      <w:r w:rsidR="00A20B14" w:rsidRPr="00C770A8">
        <w:rPr>
          <w:rFonts w:ascii="Garamond" w:hAnsi="Garamond" w:cs="Segoe UI"/>
        </w:rPr>
        <w:t xml:space="preserve">la fornitura “chiavi in mano” dell’impianto depuratore </w:t>
      </w:r>
      <w:r w:rsidR="00C770A8" w:rsidRPr="00C770A8">
        <w:rPr>
          <w:rFonts w:ascii="Garamond" w:hAnsi="Garamond" w:cs="Segoe UI"/>
        </w:rPr>
        <w:t xml:space="preserve">dovrà essere fornita, installata e messa in servizio </w:t>
      </w:r>
      <w:r w:rsidRPr="00C770A8">
        <w:rPr>
          <w:rFonts w:ascii="Garamond" w:hAnsi="Garamond" w:cs="Segoe UI"/>
        </w:rPr>
        <w:t xml:space="preserve"> presso i</w:t>
      </w:r>
      <w:r w:rsidR="00C770A8" w:rsidRPr="00C770A8">
        <w:rPr>
          <w:rFonts w:ascii="Garamond" w:hAnsi="Garamond" w:cs="Segoe UI"/>
        </w:rPr>
        <w:t>l sito</w:t>
      </w:r>
      <w:r w:rsidRPr="00C770A8">
        <w:rPr>
          <w:rFonts w:ascii="Garamond" w:hAnsi="Garamond" w:cs="Segoe UI"/>
        </w:rPr>
        <w:t xml:space="preserve"> ferroviari</w:t>
      </w:r>
      <w:r w:rsidR="00C770A8" w:rsidRPr="00C770A8">
        <w:rPr>
          <w:rFonts w:ascii="Garamond" w:hAnsi="Garamond" w:cs="Segoe UI"/>
        </w:rPr>
        <w:t>o</w:t>
      </w:r>
      <w:r w:rsidRPr="00C770A8">
        <w:rPr>
          <w:rFonts w:ascii="Garamond" w:hAnsi="Garamond" w:cs="Segoe UI"/>
        </w:rPr>
        <w:t xml:space="preserve"> MAFER di Via delle Biscie, 17 in Roveri (BO),  </w:t>
      </w:r>
      <w:r w:rsidR="00C770A8">
        <w:rPr>
          <w:rFonts w:ascii="Garamond" w:hAnsi="Garamond"/>
        </w:rPr>
        <w:t>ed essere comprensiva</w:t>
      </w:r>
      <w:r w:rsidRPr="00C770A8">
        <w:rPr>
          <w:rFonts w:ascii="Garamond" w:hAnsi="Garamond"/>
        </w:rPr>
        <w:t xml:space="preserve"> delle forniture, della ricambistica, della manodopera e materiali necessari per dare </w:t>
      </w:r>
      <w:r w:rsidR="00C770A8">
        <w:rPr>
          <w:rFonts w:ascii="Garamond" w:hAnsi="Garamond"/>
        </w:rPr>
        <w:t>l’impianto finito</w:t>
      </w:r>
      <w:r w:rsidR="00C770A8" w:rsidRPr="00C770A8">
        <w:rPr>
          <w:rFonts w:ascii="Garamond" w:hAnsi="Garamond"/>
        </w:rPr>
        <w:t xml:space="preserve"> </w:t>
      </w:r>
      <w:r w:rsidR="00C770A8">
        <w:rPr>
          <w:rFonts w:ascii="Garamond" w:hAnsi="Garamond"/>
        </w:rPr>
        <w:t>e compiuto</w:t>
      </w:r>
      <w:r w:rsidRPr="00C770A8">
        <w:rPr>
          <w:rFonts w:ascii="Garamond" w:hAnsi="Garamond"/>
        </w:rPr>
        <w:t xml:space="preserve"> secondo quanto disciplinato dalla re</w:t>
      </w:r>
      <w:r w:rsidR="00C770A8" w:rsidRPr="00C770A8">
        <w:rPr>
          <w:rFonts w:ascii="Garamond" w:hAnsi="Garamond"/>
        </w:rPr>
        <w:t>gola dell’arte, come specificato</w:t>
      </w:r>
      <w:r w:rsidRPr="00C770A8">
        <w:rPr>
          <w:rFonts w:ascii="Garamond" w:hAnsi="Garamond"/>
        </w:rPr>
        <w:t xml:space="preserve"> e descritt</w:t>
      </w:r>
      <w:r w:rsidR="00C770A8" w:rsidRPr="00C770A8">
        <w:rPr>
          <w:rFonts w:ascii="Garamond" w:hAnsi="Garamond"/>
        </w:rPr>
        <w:t>o</w:t>
      </w:r>
      <w:r w:rsidRPr="00C770A8">
        <w:rPr>
          <w:rFonts w:ascii="Garamond" w:hAnsi="Garamond"/>
        </w:rPr>
        <w:t xml:space="preserve"> nella documentazione tecnica che costituisce parte integrante e sostanziale della presente procedura.</w:t>
      </w:r>
    </w:p>
    <w:p w:rsidR="006C313E" w:rsidRDefault="006C313E" w:rsidP="00C770A8">
      <w:pPr>
        <w:spacing w:line="276" w:lineRule="auto"/>
        <w:jc w:val="both"/>
        <w:rPr>
          <w:rFonts w:ascii="Garamond" w:hAnsi="Garamond"/>
        </w:rPr>
      </w:pPr>
      <w:r w:rsidRPr="00C770A8">
        <w:rPr>
          <w:rFonts w:ascii="Garamond" w:hAnsi="Garamond"/>
        </w:rPr>
        <w:t>Maggiori informazioni saranno</w:t>
      </w:r>
      <w:r w:rsidR="00C770A8" w:rsidRPr="00C770A8">
        <w:rPr>
          <w:rFonts w:ascii="Garamond" w:hAnsi="Garamond"/>
        </w:rPr>
        <w:t xml:space="preserve"> indicate nel Capitolato Speciale</w:t>
      </w:r>
      <w:r w:rsidR="008F0206" w:rsidRPr="00C770A8">
        <w:rPr>
          <w:rFonts w:ascii="Garamond" w:hAnsi="Garamond"/>
        </w:rPr>
        <w:t xml:space="preserve"> </w:t>
      </w:r>
      <w:r w:rsidRPr="00C770A8">
        <w:rPr>
          <w:rFonts w:ascii="Garamond" w:hAnsi="Garamond"/>
        </w:rPr>
        <w:t xml:space="preserve">che sarà trasmesso alle imprese invitate </w:t>
      </w:r>
      <w:r w:rsidR="00DF24C9" w:rsidRPr="00C770A8">
        <w:rPr>
          <w:rFonts w:ascii="Garamond" w:hAnsi="Garamond"/>
        </w:rPr>
        <w:t>a presentare offerta successivamente</w:t>
      </w:r>
      <w:r w:rsidRPr="00C770A8">
        <w:rPr>
          <w:rFonts w:ascii="Garamond" w:hAnsi="Garamond"/>
        </w:rPr>
        <w:t xml:space="preserve"> alla presente indagine di mercato.</w:t>
      </w:r>
    </w:p>
    <w:p w:rsidR="00C770A8" w:rsidRDefault="00C770A8" w:rsidP="00C770A8">
      <w:pPr>
        <w:spacing w:line="276" w:lineRule="auto"/>
        <w:jc w:val="both"/>
        <w:rPr>
          <w:rFonts w:ascii="Garamond" w:hAnsi="Garamond"/>
        </w:rPr>
      </w:pPr>
    </w:p>
    <w:p w:rsidR="00C770A8" w:rsidRPr="007D507B" w:rsidRDefault="00C770A8" w:rsidP="007D507B">
      <w:pPr>
        <w:spacing w:line="276" w:lineRule="auto"/>
        <w:contextualSpacing/>
        <w:jc w:val="both"/>
        <w:rPr>
          <w:rFonts w:ascii="Garamond" w:hAnsi="Garamond"/>
        </w:rPr>
      </w:pPr>
      <w:r w:rsidRPr="007D507B">
        <w:rPr>
          <w:rFonts w:ascii="Garamond" w:hAnsi="Garamond"/>
        </w:rPr>
        <w:t>In particolare l</w:t>
      </w:r>
      <w:r w:rsidR="00087482">
        <w:rPr>
          <w:rFonts w:ascii="Garamond" w:hAnsi="Garamond"/>
        </w:rPr>
        <w:t>a fornit</w:t>
      </w:r>
      <w:r w:rsidRPr="007D507B">
        <w:rPr>
          <w:rFonts w:ascii="Garamond" w:hAnsi="Garamond"/>
        </w:rPr>
        <w:t>ura “chiavi in mano” dell’impianto sarà comprensiva delle seguenti prestazioni:</w:t>
      </w:r>
    </w:p>
    <w:p w:rsidR="007D507B" w:rsidRDefault="00C770A8" w:rsidP="007D507B">
      <w:pPr>
        <w:pStyle w:val="Paragrafoelenco"/>
        <w:widowControl/>
        <w:numPr>
          <w:ilvl w:val="0"/>
          <w:numId w:val="11"/>
        </w:numPr>
        <w:spacing w:before="240" w:after="120" w:line="276" w:lineRule="auto"/>
        <w:ind w:left="284" w:hanging="284"/>
        <w:jc w:val="both"/>
        <w:rPr>
          <w:rFonts w:ascii="Garamond" w:hAnsi="Garamond"/>
        </w:rPr>
      </w:pPr>
      <w:r w:rsidRPr="007D507B">
        <w:rPr>
          <w:rFonts w:ascii="Garamond" w:hAnsi="Garamond"/>
          <w:lang w:eastAsia="en-US"/>
        </w:rPr>
        <w:t>Fornitura parti costitutive del nuovo impianto di depurazione “chimico-fisico”</w:t>
      </w:r>
      <w:r w:rsidR="007D507B">
        <w:rPr>
          <w:rFonts w:ascii="Garamond" w:hAnsi="Garamond"/>
          <w:lang w:eastAsia="en-US"/>
        </w:rPr>
        <w:t>;</w:t>
      </w:r>
    </w:p>
    <w:p w:rsidR="00C770A8" w:rsidRPr="007D507B" w:rsidRDefault="00C770A8" w:rsidP="007D507B">
      <w:pPr>
        <w:pStyle w:val="Paragrafoelenco"/>
        <w:widowControl/>
        <w:numPr>
          <w:ilvl w:val="0"/>
          <w:numId w:val="11"/>
        </w:numPr>
        <w:spacing w:before="240" w:after="120" w:line="276" w:lineRule="auto"/>
        <w:ind w:left="284" w:hanging="284"/>
        <w:jc w:val="both"/>
        <w:rPr>
          <w:rFonts w:ascii="Garamond" w:hAnsi="Garamond"/>
        </w:rPr>
      </w:pPr>
      <w:r w:rsidRPr="007D507B">
        <w:rPr>
          <w:rFonts w:ascii="Garamond" w:hAnsi="Garamond"/>
          <w:lang w:eastAsia="en-US"/>
        </w:rPr>
        <w:t>Realizzazione delle opere murarie per la posa in opera dell’impianto comprensiva di:</w:t>
      </w:r>
    </w:p>
    <w:p w:rsidR="00C770A8" w:rsidRPr="007D507B" w:rsidRDefault="00C770A8" w:rsidP="007D507B">
      <w:pPr>
        <w:pStyle w:val="Paragrafoelenco"/>
        <w:widowControl/>
        <w:numPr>
          <w:ilvl w:val="0"/>
          <w:numId w:val="12"/>
        </w:numPr>
        <w:spacing w:line="276" w:lineRule="auto"/>
        <w:ind w:left="714" w:hanging="357"/>
        <w:jc w:val="both"/>
        <w:rPr>
          <w:rFonts w:ascii="Garamond" w:hAnsi="Garamond"/>
        </w:rPr>
      </w:pPr>
      <w:r w:rsidRPr="007D507B">
        <w:rPr>
          <w:rFonts w:ascii="Garamond" w:hAnsi="Garamond"/>
        </w:rPr>
        <w:t>rimozione vecchio impianto e relativo smaltimento dei materiali / apparecchiature assimilabili a rifiuto;</w:t>
      </w:r>
    </w:p>
    <w:p w:rsidR="00C770A8" w:rsidRPr="007D507B" w:rsidRDefault="00C770A8" w:rsidP="007D507B">
      <w:pPr>
        <w:pStyle w:val="Paragrafoelenco"/>
        <w:widowControl/>
        <w:numPr>
          <w:ilvl w:val="0"/>
          <w:numId w:val="12"/>
        </w:numPr>
        <w:spacing w:line="276" w:lineRule="auto"/>
        <w:ind w:left="714" w:hanging="357"/>
        <w:jc w:val="both"/>
        <w:rPr>
          <w:rFonts w:ascii="Garamond" w:hAnsi="Garamond"/>
        </w:rPr>
      </w:pPr>
      <w:r w:rsidRPr="007D507B">
        <w:rPr>
          <w:rFonts w:ascii="Garamond" w:hAnsi="Garamond"/>
        </w:rPr>
        <w:t>posa in opera della vasca monolitica prefabbricata di dissabbiatura/disoleazione, compreso scavo, predisposizione del sito di posa, sollevamento e calo in basso del comparto prefabbricato, realizzazione dei collegamenti idraulici e reinterri;</w:t>
      </w:r>
    </w:p>
    <w:p w:rsidR="00C770A8" w:rsidRPr="007D507B" w:rsidRDefault="00C770A8" w:rsidP="007D507B">
      <w:pPr>
        <w:pStyle w:val="Paragrafoelenco"/>
        <w:widowControl/>
        <w:numPr>
          <w:ilvl w:val="0"/>
          <w:numId w:val="12"/>
        </w:numPr>
        <w:spacing w:line="276" w:lineRule="auto"/>
        <w:ind w:left="714" w:hanging="357"/>
        <w:contextualSpacing w:val="0"/>
        <w:jc w:val="both"/>
        <w:rPr>
          <w:rFonts w:ascii="Garamond" w:hAnsi="Garamond"/>
        </w:rPr>
      </w:pPr>
      <w:r w:rsidRPr="007D507B">
        <w:rPr>
          <w:rFonts w:ascii="Garamond" w:hAnsi="Garamond"/>
        </w:rPr>
        <w:t>opere di scavo, realizzazione platea in cls quale sito di posa dell’impianto depuratore;</w:t>
      </w:r>
    </w:p>
    <w:p w:rsidR="00182FC4" w:rsidRDefault="00C770A8" w:rsidP="007D507B">
      <w:pPr>
        <w:pStyle w:val="Paragrafoelenco"/>
        <w:widowControl/>
        <w:numPr>
          <w:ilvl w:val="0"/>
          <w:numId w:val="13"/>
        </w:numPr>
        <w:spacing w:before="120" w:after="120" w:line="276" w:lineRule="auto"/>
        <w:ind w:left="284" w:hanging="284"/>
        <w:jc w:val="both"/>
        <w:rPr>
          <w:rFonts w:ascii="Garamond" w:hAnsi="Garamond"/>
        </w:rPr>
      </w:pPr>
      <w:r w:rsidRPr="007D507B">
        <w:rPr>
          <w:rFonts w:ascii="Garamond" w:hAnsi="Garamond"/>
          <w:lang w:eastAsia="en-US"/>
        </w:rPr>
        <w:t>Opere di allacciamento idraulico ed elettrico esterni all’impianto (acqua di rete, scarichi, reflussi,…);</w:t>
      </w:r>
    </w:p>
    <w:p w:rsidR="007D507B" w:rsidRPr="007D507B" w:rsidRDefault="00C770A8" w:rsidP="007D507B">
      <w:pPr>
        <w:pStyle w:val="Paragrafoelenco"/>
        <w:widowControl/>
        <w:numPr>
          <w:ilvl w:val="0"/>
          <w:numId w:val="13"/>
        </w:numPr>
        <w:spacing w:before="120" w:after="120" w:line="276" w:lineRule="auto"/>
        <w:ind w:left="284" w:hanging="284"/>
        <w:jc w:val="both"/>
        <w:rPr>
          <w:rFonts w:ascii="Garamond" w:hAnsi="Garamond"/>
        </w:rPr>
      </w:pPr>
      <w:r w:rsidRPr="007D507B">
        <w:rPr>
          <w:rFonts w:ascii="Garamond" w:hAnsi="Garamond"/>
          <w:lang w:eastAsia="en-US"/>
        </w:rPr>
        <w:t>Fornitura e posa in opera di pozzetti di ispezione acque depurate in uscita, prima dell’immissione in fognatura pubblica, allacciamenti fognari ed altre opere murarie che si rivelassero necessarie per un’installazione dell’impianto a regola d’arte;</w:t>
      </w:r>
    </w:p>
    <w:p w:rsidR="007D507B" w:rsidRPr="007D507B" w:rsidRDefault="00C770A8" w:rsidP="007D507B">
      <w:pPr>
        <w:pStyle w:val="Paragrafoelenco"/>
        <w:widowControl/>
        <w:numPr>
          <w:ilvl w:val="0"/>
          <w:numId w:val="13"/>
        </w:numPr>
        <w:spacing w:before="120" w:after="120" w:line="276" w:lineRule="auto"/>
        <w:ind w:left="284" w:hanging="284"/>
        <w:jc w:val="both"/>
        <w:rPr>
          <w:rFonts w:ascii="Garamond" w:hAnsi="Garamond"/>
        </w:rPr>
      </w:pPr>
      <w:r w:rsidRPr="007D507B">
        <w:rPr>
          <w:rFonts w:ascii="Garamond" w:hAnsi="Garamond"/>
        </w:rPr>
        <w:t>Avviamento e collaudo dell’impianto, comprendente la verifica di funzionamento di tutte le apparecchiature installate, la taratura delle stesse, le analisi in campo per la verifica del corretto dosaggio dei reattivi chimici, da eseguirsi con l’impiego di personale tecnico specializzato;</w:t>
      </w:r>
    </w:p>
    <w:p w:rsidR="007D507B" w:rsidRDefault="00C770A8" w:rsidP="007D507B">
      <w:pPr>
        <w:pStyle w:val="Paragrafoelenco"/>
        <w:widowControl/>
        <w:numPr>
          <w:ilvl w:val="0"/>
          <w:numId w:val="13"/>
        </w:numPr>
        <w:spacing w:before="120" w:after="120" w:line="276" w:lineRule="auto"/>
        <w:ind w:left="284" w:hanging="284"/>
        <w:jc w:val="both"/>
        <w:rPr>
          <w:rFonts w:ascii="Garamond" w:hAnsi="Garamond"/>
        </w:rPr>
      </w:pPr>
      <w:r w:rsidRPr="007D507B">
        <w:rPr>
          <w:rFonts w:ascii="Garamond" w:hAnsi="Garamond"/>
        </w:rPr>
        <w:t>Formazione del personale all’uso ed alla manutenzione dell’impianto, da erogarsi secondo le</w:t>
      </w:r>
      <w:r w:rsidR="007D507B">
        <w:rPr>
          <w:rFonts w:ascii="Garamond" w:hAnsi="Garamond"/>
        </w:rPr>
        <w:t xml:space="preserve"> modalità </w:t>
      </w:r>
      <w:r w:rsidRPr="007D507B">
        <w:rPr>
          <w:rFonts w:ascii="Garamond" w:hAnsi="Garamond"/>
        </w:rPr>
        <w:t xml:space="preserve"> </w:t>
      </w:r>
      <w:r w:rsidR="007D507B">
        <w:rPr>
          <w:rFonts w:ascii="Garamond" w:hAnsi="Garamond"/>
        </w:rPr>
        <w:t>che saranno indicate nella documentazione di gara;</w:t>
      </w:r>
    </w:p>
    <w:p w:rsidR="00C770A8" w:rsidRPr="007D507B" w:rsidRDefault="00C770A8" w:rsidP="007D507B">
      <w:pPr>
        <w:pStyle w:val="Paragrafoelenco"/>
        <w:widowControl/>
        <w:numPr>
          <w:ilvl w:val="0"/>
          <w:numId w:val="13"/>
        </w:numPr>
        <w:spacing w:before="120" w:after="120" w:line="276" w:lineRule="auto"/>
        <w:ind w:left="284" w:hanging="284"/>
        <w:jc w:val="both"/>
        <w:rPr>
          <w:rFonts w:ascii="Garamond" w:hAnsi="Garamond"/>
        </w:rPr>
      </w:pPr>
      <w:r w:rsidRPr="007D507B">
        <w:rPr>
          <w:rFonts w:ascii="Garamond" w:hAnsi="Garamond"/>
          <w:lang w:eastAsia="en-US"/>
        </w:rPr>
        <w:lastRenderedPageBreak/>
        <w:t>Oneri di sicurezza non soggetti a ribasso.</w:t>
      </w:r>
    </w:p>
    <w:p w:rsidR="006C313E" w:rsidRPr="007D507B" w:rsidRDefault="006C313E" w:rsidP="007D507B">
      <w:pPr>
        <w:widowControl/>
        <w:spacing w:line="276" w:lineRule="auto"/>
        <w:jc w:val="both"/>
        <w:rPr>
          <w:rFonts w:ascii="Garamond" w:hAnsi="Garamond"/>
        </w:rPr>
      </w:pPr>
    </w:p>
    <w:p w:rsidR="006C313E" w:rsidRPr="00E523A1" w:rsidRDefault="006C313E" w:rsidP="006C313E">
      <w:pPr>
        <w:spacing w:line="276" w:lineRule="auto"/>
        <w:contextualSpacing/>
        <w:jc w:val="both"/>
        <w:rPr>
          <w:rFonts w:ascii="Garamond" w:hAnsi="Garamond"/>
          <w:b/>
        </w:rPr>
      </w:pPr>
      <w:r w:rsidRPr="00E523A1">
        <w:rPr>
          <w:rFonts w:ascii="Garamond" w:hAnsi="Garamond"/>
          <w:b/>
        </w:rPr>
        <w:t>IMPORTO PRESUNTO A BASE DI GARA</w:t>
      </w:r>
      <w:r w:rsidR="007D507B">
        <w:rPr>
          <w:rFonts w:ascii="Garamond" w:hAnsi="Garamond"/>
          <w:b/>
        </w:rPr>
        <w:t xml:space="preserve"> E TERMINI DI CONSEGNA DELLA FORNITURA</w:t>
      </w:r>
    </w:p>
    <w:p w:rsidR="006C313E" w:rsidRDefault="006C313E" w:rsidP="00276B0C">
      <w:pPr>
        <w:spacing w:line="276" w:lineRule="auto"/>
        <w:jc w:val="both"/>
        <w:rPr>
          <w:rFonts w:ascii="Garamond" w:hAnsi="Garamond" w:cs="Times New Roman"/>
        </w:rPr>
      </w:pPr>
      <w:r w:rsidRPr="00E523A1">
        <w:rPr>
          <w:rFonts w:ascii="Garamond" w:hAnsi="Garamond" w:cs="Times New Roman"/>
        </w:rPr>
        <w:t>L’importo presun</w:t>
      </w:r>
      <w:r w:rsidR="008F0206">
        <w:rPr>
          <w:rFonts w:ascii="Garamond" w:hAnsi="Garamond" w:cs="Times New Roman"/>
        </w:rPr>
        <w:t>to per l’esecuzione del</w:t>
      </w:r>
      <w:r w:rsidR="007D507B">
        <w:rPr>
          <w:rFonts w:ascii="Garamond" w:hAnsi="Garamond" w:cs="Times New Roman"/>
        </w:rPr>
        <w:t>la fornitura</w:t>
      </w:r>
      <w:r w:rsidRPr="00E523A1">
        <w:rPr>
          <w:rFonts w:ascii="Garamond" w:hAnsi="Garamond" w:cs="Times New Roman"/>
        </w:rPr>
        <w:t xml:space="preserve"> è fissato in </w:t>
      </w:r>
      <w:r w:rsidR="007D507B">
        <w:rPr>
          <w:rFonts w:ascii="Garamond" w:hAnsi="Garamond" w:cs="Times New Roman"/>
          <w:b/>
        </w:rPr>
        <w:t>62.0</w:t>
      </w:r>
      <w:r w:rsidRPr="00E523A1">
        <w:rPr>
          <w:rFonts w:ascii="Garamond" w:hAnsi="Garamond" w:cs="Times New Roman"/>
          <w:b/>
        </w:rPr>
        <w:t>00,00</w:t>
      </w:r>
      <w:r w:rsidRPr="00E523A1">
        <w:rPr>
          <w:rFonts w:ascii="Garamond" w:hAnsi="Garamond" w:cs="Times New Roman"/>
        </w:rPr>
        <w:t xml:space="preserve"> </w:t>
      </w:r>
      <w:r w:rsidRPr="00E523A1">
        <w:rPr>
          <w:rFonts w:ascii="Garamond" w:hAnsi="Garamond" w:cs="Times New Roman"/>
          <w:b/>
        </w:rPr>
        <w:t>euro</w:t>
      </w:r>
      <w:r w:rsidRPr="00E523A1">
        <w:rPr>
          <w:rFonts w:ascii="Garamond" w:hAnsi="Garamond" w:cs="Times New Roman"/>
        </w:rPr>
        <w:t xml:space="preserve"> </w:t>
      </w:r>
      <w:r w:rsidR="00F07BE5">
        <w:rPr>
          <w:rFonts w:ascii="Garamond" w:hAnsi="Garamond" w:cs="Times New Roman"/>
        </w:rPr>
        <w:t>al netto di IVA, così suddivisi</w:t>
      </w:r>
      <w:r w:rsidRPr="00E523A1">
        <w:rPr>
          <w:rFonts w:ascii="Garamond" w:hAnsi="Garamond" w:cs="Times New Roman"/>
        </w:rPr>
        <w:t>:</w:t>
      </w:r>
    </w:p>
    <w:p w:rsidR="008F0206" w:rsidRDefault="008F0206" w:rsidP="00276B0C">
      <w:pPr>
        <w:spacing w:line="276" w:lineRule="auto"/>
        <w:jc w:val="both"/>
        <w:rPr>
          <w:rFonts w:ascii="Garamond" w:hAnsi="Garamond" w:cs="Times New Roman"/>
        </w:rPr>
      </w:pPr>
    </w:p>
    <w:p w:rsidR="008F0206" w:rsidRDefault="007D507B" w:rsidP="008F0206">
      <w:pPr>
        <w:pStyle w:val="Paragrafoelenco"/>
        <w:numPr>
          <w:ilvl w:val="0"/>
          <w:numId w:val="10"/>
        </w:numPr>
        <w:spacing w:line="360" w:lineRule="auto"/>
        <w:ind w:left="284" w:hanging="284"/>
        <w:jc w:val="both"/>
        <w:rPr>
          <w:rFonts w:ascii="Garamond" w:hAnsi="Garamond"/>
        </w:rPr>
      </w:pPr>
      <w:r>
        <w:rPr>
          <w:rFonts w:ascii="Garamond" w:hAnsi="Garamond"/>
        </w:rPr>
        <w:t>Euro 60.0</w:t>
      </w:r>
      <w:r w:rsidR="008F0206" w:rsidRPr="008F0206">
        <w:rPr>
          <w:rFonts w:ascii="Garamond" w:hAnsi="Garamond"/>
        </w:rPr>
        <w:t>00,00</w:t>
      </w:r>
      <w:r>
        <w:rPr>
          <w:rFonts w:ascii="Garamond" w:hAnsi="Garamond"/>
        </w:rPr>
        <w:t xml:space="preserve"> oltre IVA, importo presunto per la fornitura, installazione e messa in servizio dell’impianto, importo “a corpo” </w:t>
      </w:r>
      <w:r w:rsidR="008F0206" w:rsidRPr="008F0206">
        <w:rPr>
          <w:rFonts w:ascii="Garamond" w:hAnsi="Garamond"/>
        </w:rPr>
        <w:t>soggetto a ribasso;</w:t>
      </w:r>
    </w:p>
    <w:p w:rsidR="008F0206" w:rsidRPr="008F0206" w:rsidRDefault="007D507B" w:rsidP="008F0206">
      <w:pPr>
        <w:pStyle w:val="Paragrafoelenco"/>
        <w:numPr>
          <w:ilvl w:val="0"/>
          <w:numId w:val="10"/>
        </w:numPr>
        <w:spacing w:line="360" w:lineRule="auto"/>
        <w:ind w:left="284" w:hanging="284"/>
        <w:jc w:val="both"/>
        <w:rPr>
          <w:rFonts w:ascii="Garamond" w:hAnsi="Garamond"/>
        </w:rPr>
      </w:pPr>
      <w:r>
        <w:rPr>
          <w:rFonts w:ascii="Garamond" w:hAnsi="Garamond"/>
        </w:rPr>
        <w:t>Euro   2</w:t>
      </w:r>
      <w:r w:rsidR="008F0206" w:rsidRPr="008F0206">
        <w:rPr>
          <w:rFonts w:ascii="Garamond" w:hAnsi="Garamond"/>
        </w:rPr>
        <w:t>.000,00 oltre IVA, oneri per la sicurezza: importo “a corpo”, non soggetto a ribasso.</w:t>
      </w:r>
    </w:p>
    <w:p w:rsidR="00E2289E" w:rsidRDefault="00E2289E" w:rsidP="00276B0C">
      <w:pPr>
        <w:spacing w:line="276" w:lineRule="auto"/>
        <w:jc w:val="both"/>
        <w:rPr>
          <w:rFonts w:ascii="Garamond" w:hAnsi="Garamond" w:cs="Times New Roman"/>
        </w:rPr>
      </w:pPr>
    </w:p>
    <w:p w:rsidR="007D507B" w:rsidRPr="007D507B" w:rsidRDefault="007D507B" w:rsidP="007D507B">
      <w:pPr>
        <w:pStyle w:val="Rientrocorpodeltesto"/>
        <w:ind w:left="0"/>
        <w:jc w:val="both"/>
        <w:rPr>
          <w:rFonts w:ascii="Garamond" w:hAnsi="Garamond"/>
        </w:rPr>
      </w:pPr>
      <w:r w:rsidRPr="007D507B">
        <w:rPr>
          <w:rFonts w:ascii="Garamond" w:hAnsi="Garamond"/>
        </w:rPr>
        <w:t>Il depuratore chimico-fisico dovrà essere consegnato, installato e regolarmente messo in servizio entro 60 (sessanta) giorni solari consecutivi decorrenti dalla data di consegna dei lavori.</w:t>
      </w:r>
    </w:p>
    <w:p w:rsidR="008F0206" w:rsidRPr="00563463" w:rsidRDefault="008F0206" w:rsidP="00F35342">
      <w:pPr>
        <w:numPr>
          <w:ilvl w:val="1"/>
          <w:numId w:val="2"/>
        </w:numPr>
        <w:tabs>
          <w:tab w:val="clear" w:pos="0"/>
          <w:tab w:val="num" w:pos="5029"/>
        </w:tabs>
        <w:ind w:left="0" w:firstLine="0"/>
        <w:rPr>
          <w:rFonts w:ascii="Garamond" w:hAnsi="Garamond" w:cs="Times New Roman"/>
        </w:rPr>
      </w:pPr>
    </w:p>
    <w:p w:rsidR="006C313E" w:rsidRPr="00E523A1" w:rsidRDefault="006C313E" w:rsidP="006C313E">
      <w:pPr>
        <w:spacing w:line="276" w:lineRule="auto"/>
        <w:contextualSpacing/>
        <w:jc w:val="both"/>
        <w:rPr>
          <w:rFonts w:ascii="Garamond" w:hAnsi="Garamond"/>
          <w:b/>
          <w:iCs/>
        </w:rPr>
      </w:pPr>
      <w:r w:rsidRPr="00E523A1">
        <w:rPr>
          <w:rFonts w:ascii="Garamond" w:hAnsi="Garamond"/>
          <w:b/>
          <w:iCs/>
        </w:rPr>
        <w:t>CRITERIO DI AGGIUDICAZIONE</w:t>
      </w:r>
    </w:p>
    <w:p w:rsidR="006C313E" w:rsidRDefault="006C313E" w:rsidP="006C313E">
      <w:pPr>
        <w:spacing w:line="276" w:lineRule="auto"/>
        <w:contextualSpacing/>
        <w:jc w:val="both"/>
        <w:rPr>
          <w:rFonts w:ascii="Garamond" w:hAnsi="Garamond"/>
        </w:rPr>
      </w:pPr>
      <w:r w:rsidRPr="00E523A1">
        <w:rPr>
          <w:rFonts w:ascii="Garamond" w:hAnsi="Garamond"/>
          <w:lang w:eastAsia="it-IT"/>
        </w:rPr>
        <w:t>L’aggiudicazione del contratto avverrà con il criterio del minor prezzo</w:t>
      </w:r>
      <w:r w:rsidRPr="000C0AB2">
        <w:rPr>
          <w:rFonts w:ascii="Times New Roman" w:hAnsi="Times New Roman" w:cs="Times New Roman"/>
        </w:rPr>
        <w:t xml:space="preserve">, </w:t>
      </w:r>
      <w:r w:rsidRPr="003F6C46">
        <w:rPr>
          <w:rFonts w:ascii="Garamond" w:hAnsi="Garamond" w:cs="Times New Roman"/>
        </w:rPr>
        <w:t>mediante procedura ai sensi dell’art.</w:t>
      </w:r>
      <w:r>
        <w:rPr>
          <w:rFonts w:ascii="Garamond" w:hAnsi="Garamond" w:cs="Times New Roman"/>
        </w:rPr>
        <w:t xml:space="preserve"> </w:t>
      </w:r>
      <w:r w:rsidRPr="003F6C46">
        <w:rPr>
          <w:rFonts w:ascii="Garamond" w:hAnsi="Garamond" w:cs="Times New Roman"/>
        </w:rPr>
        <w:t>36 comma</w:t>
      </w:r>
      <w:r w:rsidRPr="003F6C46">
        <w:rPr>
          <w:rFonts w:ascii="Garamond" w:hAnsi="Garamond"/>
        </w:rPr>
        <w:t xml:space="preserve"> 2 lett.</w:t>
      </w:r>
      <w:r>
        <w:rPr>
          <w:rFonts w:ascii="Garamond" w:hAnsi="Garamond"/>
        </w:rPr>
        <w:t xml:space="preserve"> </w:t>
      </w:r>
      <w:r w:rsidRPr="003F6C46">
        <w:rPr>
          <w:rFonts w:ascii="Garamond" w:hAnsi="Garamond"/>
        </w:rPr>
        <w:t>b) e ar</w:t>
      </w:r>
      <w:r>
        <w:rPr>
          <w:rFonts w:ascii="Garamond" w:hAnsi="Garamond"/>
        </w:rPr>
        <w:t>t. 36 comma 8 del D.Lgs.50/2016.</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Maggiori indicazioni verranno fornite in fase di invito.</w:t>
      </w:r>
    </w:p>
    <w:p w:rsidR="00E2289E" w:rsidRDefault="00E2289E" w:rsidP="006C313E">
      <w:pPr>
        <w:spacing w:line="276" w:lineRule="auto"/>
        <w:contextualSpacing/>
        <w:jc w:val="both"/>
        <w:rPr>
          <w:rFonts w:ascii="Garamond" w:hAnsi="Garamond"/>
          <w:b/>
          <w:lang w:eastAsia="it-IT"/>
        </w:rPr>
      </w:pPr>
    </w:p>
    <w:p w:rsidR="006C313E" w:rsidRPr="00E523A1" w:rsidRDefault="006C313E" w:rsidP="006C313E">
      <w:pPr>
        <w:spacing w:line="276" w:lineRule="auto"/>
        <w:contextualSpacing/>
        <w:jc w:val="both"/>
        <w:rPr>
          <w:rFonts w:ascii="Garamond" w:hAnsi="Garamond"/>
          <w:b/>
          <w:lang w:eastAsia="it-IT"/>
        </w:rPr>
      </w:pPr>
      <w:r w:rsidRPr="00E523A1">
        <w:rPr>
          <w:rFonts w:ascii="Garamond" w:hAnsi="Garamond"/>
          <w:b/>
          <w:lang w:eastAsia="it-IT"/>
        </w:rPr>
        <w:t xml:space="preserve">REQUISITI DI PARTECIPAZIONE </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Sono ammessi a partecipare alla procedura di affidamento gli operatori economici di cui all’art. 45 comma 2 del D.Lgs.50/2016.</w:t>
      </w:r>
    </w:p>
    <w:p w:rsidR="006C313E" w:rsidRPr="00E523A1" w:rsidRDefault="006C313E" w:rsidP="006C313E">
      <w:pPr>
        <w:spacing w:line="276" w:lineRule="auto"/>
        <w:contextualSpacing/>
        <w:jc w:val="both"/>
        <w:rPr>
          <w:rFonts w:ascii="Garamond" w:hAnsi="Garamond"/>
          <w:b/>
          <w:lang w:eastAsia="it-IT"/>
        </w:rPr>
      </w:pPr>
    </w:p>
    <w:p w:rsidR="00AF25C5" w:rsidRDefault="006C313E" w:rsidP="00AF25C5">
      <w:pPr>
        <w:widowControl/>
        <w:suppressAutoHyphens w:val="0"/>
        <w:spacing w:after="160" w:line="276" w:lineRule="auto"/>
        <w:jc w:val="both"/>
        <w:rPr>
          <w:rFonts w:ascii="Garamond" w:hAnsi="Garamond"/>
          <w:lang w:eastAsia="it-IT"/>
        </w:rPr>
      </w:pPr>
      <w:r w:rsidRPr="00AF25C5">
        <w:rPr>
          <w:rFonts w:ascii="Garamond" w:hAnsi="Garamond"/>
          <w:b/>
          <w:lang w:eastAsia="it-IT"/>
        </w:rPr>
        <w:t>Requisiti generali</w:t>
      </w:r>
    </w:p>
    <w:p w:rsidR="006C313E" w:rsidRPr="00AF25C5" w:rsidRDefault="006C313E" w:rsidP="00AF25C5">
      <w:pPr>
        <w:widowControl/>
        <w:suppressAutoHyphens w:val="0"/>
        <w:spacing w:after="160" w:line="276" w:lineRule="auto"/>
        <w:jc w:val="both"/>
        <w:rPr>
          <w:rFonts w:ascii="Garamond" w:hAnsi="Garamond"/>
          <w:lang w:eastAsia="it-IT"/>
        </w:rPr>
      </w:pPr>
      <w:r w:rsidRPr="00AF25C5">
        <w:rPr>
          <w:rFonts w:ascii="Garamond" w:hAnsi="Garamond"/>
          <w:lang w:eastAsia="it-IT"/>
        </w:rPr>
        <w:t>I partecipanti non devono trovarsi in una delle cause di esclusione di cui all’art. 80 del D.Lgs.50/2016 né in altre cause di esclusione dalla contrattazione, dalla partecipazione a gare d’appalto o dalla stipula di contratti con la pubblica amministrazione.</w:t>
      </w:r>
    </w:p>
    <w:p w:rsidR="006C313E" w:rsidRDefault="006C313E" w:rsidP="00AF25C5">
      <w:pPr>
        <w:spacing w:line="276" w:lineRule="auto"/>
        <w:ind w:left="432"/>
        <w:contextualSpacing/>
        <w:jc w:val="both"/>
        <w:rPr>
          <w:rFonts w:ascii="Garamond" w:hAnsi="Garamond" w:cs="Times New Roman"/>
          <w:b/>
          <w:lang w:eastAsia="it-IT"/>
        </w:rPr>
      </w:pPr>
    </w:p>
    <w:p w:rsidR="006C313E" w:rsidRDefault="006C313E" w:rsidP="00AF25C5">
      <w:pPr>
        <w:pStyle w:val="capnormale1rientropuntato"/>
        <w:tabs>
          <w:tab w:val="clear" w:pos="425"/>
          <w:tab w:val="left" w:pos="1704"/>
        </w:tabs>
        <w:spacing w:before="0" w:line="276" w:lineRule="auto"/>
        <w:rPr>
          <w:rFonts w:ascii="Garamond" w:hAnsi="Garamond"/>
          <w:b/>
          <w:bCs/>
        </w:rPr>
      </w:pPr>
      <w:r w:rsidRPr="00E523A1">
        <w:rPr>
          <w:rFonts w:ascii="Garamond" w:hAnsi="Garamond" w:cs="Times New Roman"/>
          <w:b/>
        </w:rPr>
        <w:t>Requisit</w:t>
      </w:r>
      <w:r w:rsidR="00E2289E">
        <w:rPr>
          <w:rFonts w:ascii="Garamond" w:hAnsi="Garamond" w:cs="Times New Roman"/>
          <w:b/>
        </w:rPr>
        <w:t xml:space="preserve">i capacità </w:t>
      </w:r>
      <w:r w:rsidR="00E2289E">
        <w:rPr>
          <w:rFonts w:ascii="Garamond" w:hAnsi="Garamond"/>
          <w:b/>
          <w:bCs/>
        </w:rPr>
        <w:t xml:space="preserve">di </w:t>
      </w:r>
      <w:r w:rsidR="002E0CE8">
        <w:rPr>
          <w:rFonts w:ascii="Garamond" w:hAnsi="Garamond"/>
          <w:b/>
          <w:bCs/>
        </w:rPr>
        <w:t>idoneità professionale</w:t>
      </w:r>
      <w:r w:rsidR="00E2289E">
        <w:rPr>
          <w:rFonts w:ascii="Garamond" w:hAnsi="Garamond"/>
          <w:b/>
          <w:bCs/>
        </w:rPr>
        <w:t>:</w:t>
      </w:r>
    </w:p>
    <w:p w:rsidR="00087482" w:rsidRPr="00E2289E" w:rsidRDefault="00087482" w:rsidP="00AF25C5">
      <w:pPr>
        <w:pStyle w:val="capnormale1rientropuntato"/>
        <w:tabs>
          <w:tab w:val="clear" w:pos="425"/>
          <w:tab w:val="left" w:pos="1704"/>
        </w:tabs>
        <w:spacing w:before="0" w:line="276" w:lineRule="auto"/>
        <w:rPr>
          <w:rFonts w:ascii="Garamond" w:hAnsi="Garamond"/>
          <w:b/>
          <w:bCs/>
        </w:rPr>
      </w:pPr>
    </w:p>
    <w:p w:rsidR="006C313E" w:rsidRDefault="006C313E" w:rsidP="002E0CE8">
      <w:pPr>
        <w:pStyle w:val="Titolo3"/>
        <w:keepLines w:val="0"/>
        <w:widowControl/>
        <w:numPr>
          <w:ilvl w:val="2"/>
          <w:numId w:val="1"/>
        </w:numPr>
        <w:tabs>
          <w:tab w:val="clear" w:pos="0"/>
          <w:tab w:val="left" w:pos="567"/>
        </w:tabs>
        <w:suppressAutoHyphens w:val="0"/>
        <w:overflowPunct w:val="0"/>
        <w:autoSpaceDE w:val="0"/>
        <w:autoSpaceDN w:val="0"/>
        <w:adjustRightInd w:val="0"/>
        <w:spacing w:before="0" w:after="120" w:line="276" w:lineRule="auto"/>
        <w:ind w:left="0" w:right="-1" w:firstLine="0"/>
        <w:contextualSpacing/>
        <w:jc w:val="both"/>
        <w:textAlignment w:val="baseline"/>
        <w:rPr>
          <w:rFonts w:ascii="Garamond" w:hAnsi="Garamond"/>
          <w:iCs/>
          <w:color w:val="auto"/>
        </w:rPr>
      </w:pPr>
      <w:r w:rsidRPr="006C313E">
        <w:rPr>
          <w:rFonts w:ascii="Garamond" w:hAnsi="Garamond"/>
          <w:color w:val="auto"/>
        </w:rPr>
        <w:t>I partecipanti dovranno fornire a MAFER, apposita dichiarazione, resa ai sensi degli artt. 46 e 47 del D.P.R. 445/2000, attestante il possesso dei seguenti requisiti</w:t>
      </w:r>
      <w:r w:rsidRPr="006C313E">
        <w:rPr>
          <w:rFonts w:ascii="Garamond" w:hAnsi="Garamond"/>
          <w:iCs/>
          <w:color w:val="auto"/>
        </w:rPr>
        <w:t>:</w:t>
      </w:r>
    </w:p>
    <w:p w:rsidR="00087482" w:rsidRDefault="00087482" w:rsidP="002E0CE8">
      <w:pPr>
        <w:numPr>
          <w:ilvl w:val="0"/>
          <w:numId w:val="1"/>
        </w:numPr>
        <w:tabs>
          <w:tab w:val="num" w:pos="502"/>
        </w:tabs>
        <w:spacing w:line="276" w:lineRule="auto"/>
        <w:contextualSpacing/>
        <w:jc w:val="both"/>
        <w:rPr>
          <w:rFonts w:ascii="Garamond" w:hAnsi="Garamond"/>
          <w:iCs/>
          <w:kern w:val="24"/>
        </w:rPr>
      </w:pPr>
      <w:r w:rsidRPr="00087482">
        <w:rPr>
          <w:rFonts w:ascii="Garamond" w:hAnsi="Garamond"/>
          <w:iCs/>
          <w:kern w:val="24"/>
        </w:rPr>
        <w:t>di disporre di proprio personale in possesso della necessaria esperienza e competenza per l’esecuzione della fornitura da eseguirsi;</w:t>
      </w:r>
    </w:p>
    <w:p w:rsidR="00087482" w:rsidRDefault="00087482" w:rsidP="002E0CE8">
      <w:pPr>
        <w:numPr>
          <w:ilvl w:val="0"/>
          <w:numId w:val="1"/>
        </w:numPr>
        <w:tabs>
          <w:tab w:val="num" w:pos="502"/>
        </w:tabs>
        <w:spacing w:line="276" w:lineRule="auto"/>
        <w:contextualSpacing/>
        <w:jc w:val="both"/>
        <w:rPr>
          <w:rFonts w:ascii="Garamond" w:hAnsi="Garamond"/>
          <w:iCs/>
          <w:kern w:val="24"/>
        </w:rPr>
      </w:pPr>
      <w:r w:rsidRPr="00087482">
        <w:rPr>
          <w:rFonts w:ascii="Garamond" w:hAnsi="Garamond"/>
          <w:iCs/>
          <w:kern w:val="24"/>
        </w:rPr>
        <w:t>di essere in grado di effe</w:t>
      </w:r>
      <w:r>
        <w:rPr>
          <w:rFonts w:ascii="Garamond" w:hAnsi="Garamond"/>
          <w:iCs/>
          <w:kern w:val="24"/>
        </w:rPr>
        <w:t xml:space="preserve">ttuare le prestazioni di cui all’oggetto </w:t>
      </w:r>
      <w:r w:rsidRPr="00087482">
        <w:rPr>
          <w:rFonts w:ascii="Garamond" w:hAnsi="Garamond"/>
          <w:iCs/>
          <w:kern w:val="24"/>
        </w:rPr>
        <w:t xml:space="preserve">ed in particolare di disporre di professionista abilitato, pertanto in grado di certificare e quindi rilasciare le dichiarazioni di </w:t>
      </w:r>
      <w:r w:rsidRPr="00087482">
        <w:rPr>
          <w:rFonts w:ascii="Garamond" w:hAnsi="Garamond"/>
          <w:iCs/>
          <w:kern w:val="24"/>
        </w:rPr>
        <w:lastRenderedPageBreak/>
        <w:t>conformità dell’impianto depuratore oggetto dell’appalto;</w:t>
      </w:r>
    </w:p>
    <w:p w:rsidR="00087482" w:rsidRPr="00087482" w:rsidRDefault="00087482" w:rsidP="002E0CE8">
      <w:pPr>
        <w:numPr>
          <w:ilvl w:val="0"/>
          <w:numId w:val="1"/>
        </w:numPr>
        <w:tabs>
          <w:tab w:val="num" w:pos="502"/>
        </w:tabs>
        <w:spacing w:line="276" w:lineRule="auto"/>
        <w:contextualSpacing/>
        <w:jc w:val="both"/>
      </w:pPr>
      <w:r w:rsidRPr="00087482">
        <w:rPr>
          <w:rFonts w:ascii="Garamond" w:hAnsi="Garamond"/>
          <w:kern w:val="24"/>
        </w:rPr>
        <w:t xml:space="preserve">di essere in possesso di idonea copertura assicurativa </w:t>
      </w:r>
      <w:r w:rsidRPr="00087482">
        <w:rPr>
          <w:rFonts w:ascii="Garamond" w:eastAsia="Calibri" w:hAnsi="Garamond"/>
          <w:kern w:val="24"/>
          <w:lang w:eastAsia="en-US"/>
        </w:rPr>
        <w:t>che tenga indenne MAFER da tutti i rischi di esecuzione da qualsiasi causa determinati. Tale polizza deve coprire, in particolare, tutti i danni subiti da MAFER relativi al danneggiamento o alla distruzione, totale o parziale, di impianti ed opere, anche preesistenti, verificatisi nel corso dell’esecuzione dei lavori oggetto di affidamento. La polizza di cui sopra deve prevedere anche una garanzia di responsabilità civile per danni causati a terzi (RCT) nell’esecuzione dell’intervento</w:t>
      </w:r>
      <w:r>
        <w:rPr>
          <w:rFonts w:ascii="Garamond" w:eastAsia="Calibri" w:hAnsi="Garamond"/>
          <w:kern w:val="24"/>
          <w:lang w:eastAsia="en-US"/>
        </w:rPr>
        <w:t xml:space="preserve"> medesimo.</w:t>
      </w:r>
    </w:p>
    <w:p w:rsidR="00087482" w:rsidRDefault="00087482" w:rsidP="00087482">
      <w:pPr>
        <w:pStyle w:val="Paragrafoelenco"/>
      </w:pPr>
    </w:p>
    <w:p w:rsidR="006C313E" w:rsidRPr="00865D00" w:rsidRDefault="006C313E" w:rsidP="006C313E">
      <w:pPr>
        <w:spacing w:line="276" w:lineRule="auto"/>
        <w:jc w:val="both"/>
        <w:rPr>
          <w:rFonts w:ascii="Garamond" w:hAnsi="Garamond"/>
          <w:b/>
          <w:lang w:eastAsia="it-IT"/>
        </w:rPr>
      </w:pPr>
      <w:r>
        <w:rPr>
          <w:rFonts w:ascii="Garamond" w:hAnsi="Garamond"/>
          <w:b/>
          <w:lang w:eastAsia="it-IT"/>
        </w:rPr>
        <w:t>SUBAPPALTO</w:t>
      </w:r>
      <w:r w:rsidRPr="00865D00">
        <w:rPr>
          <w:rFonts w:ascii="Garamond" w:hAnsi="Garamond"/>
          <w:b/>
          <w:lang w:eastAsia="it-IT"/>
        </w:rPr>
        <w:t xml:space="preserve"> </w:t>
      </w:r>
    </w:p>
    <w:p w:rsidR="006C313E" w:rsidRPr="00E523A1" w:rsidRDefault="006C313E" w:rsidP="006C313E">
      <w:pPr>
        <w:spacing w:line="276" w:lineRule="auto"/>
        <w:contextualSpacing/>
        <w:jc w:val="both"/>
        <w:rPr>
          <w:rFonts w:ascii="Garamond" w:hAnsi="Garamond" w:cs="Times New Roman"/>
          <w:bCs/>
          <w:lang w:eastAsia="it-IT"/>
        </w:rPr>
      </w:pPr>
      <w:r w:rsidRPr="00E523A1">
        <w:rPr>
          <w:rFonts w:ascii="Garamond" w:hAnsi="Garamond" w:cs="Times New Roman"/>
          <w:bCs/>
          <w:lang w:eastAsia="it-IT"/>
        </w:rPr>
        <w:t>Ai sensi dell’art. 105 del D.</w:t>
      </w:r>
      <w:r>
        <w:rPr>
          <w:rFonts w:ascii="Garamond" w:hAnsi="Garamond" w:cs="Times New Roman"/>
          <w:bCs/>
          <w:lang w:eastAsia="it-IT"/>
        </w:rPr>
        <w:t xml:space="preserve"> </w:t>
      </w:r>
      <w:r w:rsidRPr="00E523A1">
        <w:rPr>
          <w:rFonts w:ascii="Garamond" w:hAnsi="Garamond" w:cs="Times New Roman"/>
          <w:bCs/>
          <w:lang w:eastAsia="it-IT"/>
        </w:rPr>
        <w:t>Lgs. 50/2016, il subappalto è con</w:t>
      </w:r>
      <w:r>
        <w:rPr>
          <w:rFonts w:ascii="Garamond" w:hAnsi="Garamond" w:cs="Times New Roman"/>
          <w:bCs/>
          <w:lang w:eastAsia="it-IT"/>
        </w:rPr>
        <w:t>cesso nella misura massima del 4</w:t>
      </w:r>
      <w:r w:rsidRPr="00E523A1">
        <w:rPr>
          <w:rFonts w:ascii="Garamond" w:hAnsi="Garamond" w:cs="Times New Roman"/>
          <w:bCs/>
          <w:lang w:eastAsia="it-IT"/>
        </w:rPr>
        <w:t>0</w:t>
      </w:r>
      <w:r>
        <w:rPr>
          <w:rFonts w:ascii="Garamond" w:hAnsi="Garamond" w:cs="Times New Roman"/>
          <w:bCs/>
          <w:lang w:eastAsia="it-IT"/>
        </w:rPr>
        <w:t xml:space="preserve"> </w:t>
      </w:r>
      <w:r w:rsidRPr="00E523A1">
        <w:rPr>
          <w:rFonts w:ascii="Garamond" w:hAnsi="Garamond" w:cs="Times New Roman"/>
          <w:bCs/>
          <w:lang w:eastAsia="it-IT"/>
        </w:rPr>
        <w:t xml:space="preserve">% dell’importo complessivo dell’appalto. </w:t>
      </w:r>
    </w:p>
    <w:p w:rsidR="006C313E" w:rsidRPr="00E523A1" w:rsidRDefault="006C313E" w:rsidP="006C313E">
      <w:pPr>
        <w:spacing w:line="276" w:lineRule="auto"/>
        <w:contextualSpacing/>
        <w:jc w:val="both"/>
        <w:rPr>
          <w:rFonts w:ascii="Garamond" w:hAnsi="Garamond"/>
          <w:bCs/>
          <w:lang w:eastAsia="it-IT"/>
        </w:rPr>
      </w:pPr>
    </w:p>
    <w:p w:rsidR="006C313E" w:rsidRPr="00E523A1" w:rsidRDefault="006C313E" w:rsidP="006C313E">
      <w:pPr>
        <w:spacing w:line="276" w:lineRule="auto"/>
        <w:contextualSpacing/>
        <w:jc w:val="both"/>
        <w:rPr>
          <w:rFonts w:ascii="Garamond" w:hAnsi="Garamond"/>
          <w:b/>
          <w:bCs/>
          <w:lang w:eastAsia="it-IT"/>
        </w:rPr>
      </w:pPr>
      <w:r w:rsidRPr="00E523A1">
        <w:rPr>
          <w:rFonts w:ascii="Garamond" w:hAnsi="Garamond"/>
          <w:b/>
          <w:bCs/>
          <w:lang w:eastAsia="it-IT"/>
        </w:rPr>
        <w:t>MODALITA’ E TERMINI PER LA PRESENTAZIONE DELLA MANIFESTAZIONE DI INTERESSE</w:t>
      </w:r>
    </w:p>
    <w:p w:rsidR="006C313E" w:rsidRPr="00E523A1" w:rsidRDefault="006C313E" w:rsidP="006C313E">
      <w:pPr>
        <w:spacing w:line="276" w:lineRule="auto"/>
        <w:contextualSpacing/>
        <w:jc w:val="both"/>
        <w:rPr>
          <w:rFonts w:ascii="Garamond" w:hAnsi="Garamond"/>
          <w:bCs/>
          <w:iCs/>
          <w:lang w:eastAsia="it-IT"/>
        </w:rPr>
      </w:pPr>
      <w:r w:rsidRPr="00E523A1">
        <w:rPr>
          <w:rFonts w:ascii="Garamond" w:hAnsi="Garamond"/>
          <w:bCs/>
          <w:lang w:eastAsia="it-IT"/>
        </w:rPr>
        <w:t xml:space="preserve">Le domande, formulate sul modello Allegato 1 al presente avviso, dovranno pervenire </w:t>
      </w:r>
      <w:r w:rsidRPr="00E523A1">
        <w:rPr>
          <w:rFonts w:ascii="Garamond" w:hAnsi="Garamond"/>
          <w:b/>
          <w:bCs/>
          <w:u w:val="single"/>
          <w:lang w:eastAsia="it-IT"/>
        </w:rPr>
        <w:t xml:space="preserve">entro e </w:t>
      </w:r>
      <w:r w:rsidR="00087482">
        <w:rPr>
          <w:rFonts w:ascii="Garamond" w:hAnsi="Garamond"/>
          <w:b/>
          <w:bCs/>
          <w:u w:val="single"/>
          <w:lang w:eastAsia="it-IT"/>
        </w:rPr>
        <w:t>non oltre le ore 12:00 del 03 agost</w:t>
      </w:r>
      <w:r w:rsidR="000A12A4">
        <w:rPr>
          <w:rFonts w:ascii="Garamond" w:hAnsi="Garamond"/>
          <w:b/>
          <w:bCs/>
          <w:u w:val="single"/>
          <w:lang w:eastAsia="it-IT"/>
        </w:rPr>
        <w:t>o</w:t>
      </w:r>
      <w:r w:rsidRPr="00E523A1">
        <w:rPr>
          <w:rFonts w:ascii="Garamond" w:hAnsi="Garamond"/>
          <w:b/>
          <w:bCs/>
          <w:u w:val="single"/>
          <w:lang w:eastAsia="it-IT"/>
        </w:rPr>
        <w:t xml:space="preserve"> </w:t>
      </w:r>
      <w:r>
        <w:rPr>
          <w:rFonts w:ascii="Garamond" w:hAnsi="Garamond"/>
          <w:b/>
          <w:bCs/>
          <w:u w:val="single"/>
          <w:lang w:eastAsia="it-IT"/>
        </w:rPr>
        <w:t>2020</w:t>
      </w:r>
      <w:r w:rsidRPr="00E523A1">
        <w:rPr>
          <w:rFonts w:ascii="Garamond" w:hAnsi="Garamond"/>
          <w:bCs/>
          <w:lang w:eastAsia="it-IT"/>
        </w:rPr>
        <w:t xml:space="preserve"> mediante </w:t>
      </w:r>
      <w:r w:rsidRPr="00E523A1">
        <w:rPr>
          <w:rFonts w:ascii="Garamond" w:hAnsi="Garamond"/>
          <w:lang w:eastAsia="it-IT"/>
        </w:rPr>
        <w:t xml:space="preserve">spedizione dell'istanza e della documentazione allegata tramite PEC all'indirizzo: </w:t>
      </w:r>
      <w:hyperlink r:id="rId9" w:history="1">
        <w:r w:rsidRPr="00E523A1">
          <w:rPr>
            <w:rStyle w:val="Collegamentoipertestuale"/>
            <w:rFonts w:ascii="Garamond" w:hAnsi="Garamond"/>
          </w:rPr>
          <w:t>gare@pec.mafer-online.it</w:t>
        </w:r>
      </w:hyperlink>
      <w:r w:rsidRPr="00E523A1">
        <w:rPr>
          <w:rFonts w:ascii="Garamond" w:hAnsi="Garamond"/>
          <w:bCs/>
          <w:iCs/>
          <w:lang w:eastAsia="it-IT"/>
        </w:rPr>
        <w:t>.</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 xml:space="preserve">Tutti i documenti (esclusa copia fronte/retro del documento di identità) </w:t>
      </w:r>
      <w:r w:rsidRPr="00E523A1">
        <w:rPr>
          <w:rFonts w:ascii="Garamond" w:hAnsi="Garamond"/>
          <w:u w:val="single"/>
          <w:lang w:eastAsia="it-IT"/>
        </w:rPr>
        <w:t>dovranno essere firmati dal Legale Rappresentante</w:t>
      </w:r>
      <w:r w:rsidRPr="00E523A1">
        <w:rPr>
          <w:rFonts w:ascii="Garamond" w:hAnsi="Garamond"/>
          <w:lang w:eastAsia="it-IT"/>
        </w:rPr>
        <w:t xml:space="preserve"> (od altro soggetto autorizzato a rappresentare il concorrente) ai sensi dell'art.65 del D. Lgs. n.82/2005 (come modificato dal D.Lgs.n.235/2010). </w:t>
      </w:r>
    </w:p>
    <w:p w:rsidR="00087482" w:rsidRPr="00CB2146" w:rsidRDefault="006C313E" w:rsidP="00087482">
      <w:pPr>
        <w:spacing w:line="276" w:lineRule="auto"/>
        <w:contextualSpacing/>
        <w:jc w:val="both"/>
        <w:rPr>
          <w:rFonts w:ascii="Garamond" w:hAnsi="Garamond"/>
        </w:rPr>
      </w:pPr>
      <w:r w:rsidRPr="00E523A1">
        <w:rPr>
          <w:rFonts w:ascii="Garamond" w:hAnsi="Garamond"/>
          <w:lang w:eastAsia="it-IT"/>
        </w:rPr>
        <w:t xml:space="preserve">Nell'oggetto della PEC dovrà essere </w:t>
      </w:r>
      <w:r w:rsidR="00A064C9">
        <w:rPr>
          <w:rFonts w:ascii="Garamond" w:hAnsi="Garamond"/>
          <w:lang w:eastAsia="it-IT"/>
        </w:rPr>
        <w:t xml:space="preserve">riportata la seguente dicitura </w:t>
      </w:r>
      <w:r w:rsidR="00A064C9" w:rsidRPr="00CB2146">
        <w:rPr>
          <w:rFonts w:ascii="Garamond" w:hAnsi="Garamond"/>
          <w:lang w:eastAsia="it-IT"/>
        </w:rPr>
        <w:t>“</w:t>
      </w:r>
      <w:r w:rsidRPr="00CB2146">
        <w:rPr>
          <w:rFonts w:ascii="Garamond" w:hAnsi="Garamond"/>
          <w:lang w:eastAsia="it-IT"/>
        </w:rPr>
        <w:t xml:space="preserve">AVVISO ESPLORATIVO PER INDAGINE DI MERCATO PER </w:t>
      </w:r>
      <w:r w:rsidRPr="00CB2146">
        <w:rPr>
          <w:rFonts w:ascii="Garamond" w:hAnsi="Garamond"/>
        </w:rPr>
        <w:t xml:space="preserve">L’AFFIDAMENTO </w:t>
      </w:r>
      <w:r w:rsidR="00087482" w:rsidRPr="00CB2146">
        <w:rPr>
          <w:rFonts w:ascii="Garamond" w:hAnsi="Garamond"/>
        </w:rPr>
        <w:t>DI UNA FORNITURA “CHIAVI IN MANO” DI NUOVO DEPURATORE CHIMICO-FISICO PER TRATTAMENTO REFLUI, DA INSTALLARSI PRESSO L’IMPIANTO FERROVIARIO DI VIA DELLE BISCIE, 17 IN ROVERI (BO)”.</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 xml:space="preserve">Resta inteso che il recapito rimane ad esclusivo rischio del mittente, ove, per qualsiasi motivo, il plico stesso non pervenga a destinazione in tempo utile. Non si terrà conto di domande presentate in modo difforme dalle prescrizioni del presente avviso pervenute dopo la scadenza. </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 xml:space="preserve">Il termine di consegna sopra indicato è PERENTORIO. </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Per eventuali informazioni e chiarimenti è possibile contattare la Stazione Appaltante ai punti di contatto sopra indicati.</w:t>
      </w:r>
    </w:p>
    <w:p w:rsidR="006C313E" w:rsidRPr="00E523A1" w:rsidRDefault="006C313E" w:rsidP="006C313E">
      <w:pPr>
        <w:spacing w:line="276" w:lineRule="auto"/>
        <w:contextualSpacing/>
        <w:jc w:val="both"/>
        <w:rPr>
          <w:rFonts w:ascii="Garamond" w:hAnsi="Garamond"/>
          <w:lang w:eastAsia="it-IT"/>
        </w:rPr>
      </w:pPr>
    </w:p>
    <w:p w:rsidR="006C313E" w:rsidRPr="006C313E" w:rsidRDefault="006C313E" w:rsidP="006C313E">
      <w:pPr>
        <w:spacing w:line="276" w:lineRule="auto"/>
        <w:contextualSpacing/>
        <w:jc w:val="both"/>
        <w:rPr>
          <w:rFonts w:ascii="Garamond" w:hAnsi="Garamond"/>
          <w:lang w:eastAsia="it-IT"/>
        </w:rPr>
      </w:pPr>
      <w:r w:rsidRPr="006C313E">
        <w:rPr>
          <w:rFonts w:ascii="Garamond" w:hAnsi="Garamond"/>
          <w:b/>
          <w:lang w:eastAsia="it-IT"/>
        </w:rPr>
        <w:t>PRIVACY</w:t>
      </w:r>
      <w:r w:rsidRPr="006C313E">
        <w:rPr>
          <w:rFonts w:ascii="Garamond" w:hAnsi="Garamond"/>
          <w:lang w:eastAsia="it-IT"/>
        </w:rPr>
        <w:t xml:space="preserve"> </w:t>
      </w:r>
    </w:p>
    <w:p w:rsidR="006C313E" w:rsidRPr="006C313E" w:rsidRDefault="006C313E" w:rsidP="006C313E">
      <w:pPr>
        <w:spacing w:line="276" w:lineRule="auto"/>
        <w:contextualSpacing/>
        <w:jc w:val="both"/>
        <w:rPr>
          <w:rFonts w:ascii="Garamond" w:hAnsi="Garamond"/>
          <w:lang w:eastAsia="it-IT"/>
        </w:rPr>
      </w:pPr>
      <w:r w:rsidRPr="006C313E">
        <w:rPr>
          <w:rFonts w:ascii="Garamond" w:hAnsi="Garamond"/>
          <w:lang w:eastAsia="it-IT"/>
        </w:rPr>
        <w:t>Ai sensi e per gli effetti di quanto disposto dal D. Lgs. 196/2003 s.m.i. e del Regolamento Europeo n. 679/2016 si informa che i dati raccolti nel corso dell’espletamento della presente procedura, anche con l'ausilio di mezzi informatici. Titolare del trattamento dei dati è il MA.FER S.r.l. Si fa rinvio agli artt. 7 e 13 del D. Lgs. 196/2003 circa i diritti degli interessati alla riservatezza dei dati.</w:t>
      </w:r>
    </w:p>
    <w:p w:rsidR="006C313E" w:rsidRPr="00E523A1" w:rsidRDefault="006C313E" w:rsidP="006C313E">
      <w:pPr>
        <w:spacing w:line="276" w:lineRule="auto"/>
        <w:contextualSpacing/>
        <w:jc w:val="both"/>
        <w:rPr>
          <w:rFonts w:ascii="Garamond" w:hAnsi="Garamond"/>
          <w:lang w:eastAsia="it-IT"/>
        </w:rPr>
      </w:pPr>
    </w:p>
    <w:p w:rsidR="006C313E" w:rsidRPr="00E523A1" w:rsidRDefault="006C313E" w:rsidP="006C313E">
      <w:pPr>
        <w:spacing w:line="276" w:lineRule="auto"/>
        <w:contextualSpacing/>
        <w:jc w:val="both"/>
        <w:rPr>
          <w:rFonts w:ascii="Garamond" w:hAnsi="Garamond"/>
          <w:b/>
          <w:lang w:eastAsia="it-IT"/>
        </w:rPr>
      </w:pPr>
      <w:r w:rsidRPr="00E523A1">
        <w:rPr>
          <w:rFonts w:ascii="Garamond" w:hAnsi="Garamond"/>
          <w:b/>
          <w:lang w:eastAsia="it-IT"/>
        </w:rPr>
        <w:t xml:space="preserve">Il presente avviso e i relativi allegati sono pubblicati integralmente sul Profilo di committente </w:t>
      </w:r>
      <w:r w:rsidRPr="00E523A1">
        <w:rPr>
          <w:rFonts w:ascii="Garamond" w:hAnsi="Garamond"/>
          <w:b/>
          <w:lang w:eastAsia="it-IT"/>
        </w:rPr>
        <w:lastRenderedPageBreak/>
        <w:t>per giorni 15 (quindici) naturali e consecutivi.</w:t>
      </w:r>
    </w:p>
    <w:p w:rsidR="006C313E" w:rsidRPr="00E523A1" w:rsidRDefault="006C313E" w:rsidP="006C313E">
      <w:pPr>
        <w:spacing w:line="276" w:lineRule="auto"/>
        <w:contextualSpacing/>
        <w:jc w:val="both"/>
        <w:rPr>
          <w:rFonts w:ascii="Garamond" w:hAnsi="Garamond"/>
          <w:lang w:eastAsia="it-IT"/>
        </w:rPr>
      </w:pPr>
    </w:p>
    <w:p w:rsidR="006C313E" w:rsidRDefault="006C313E" w:rsidP="006C313E">
      <w:pPr>
        <w:spacing w:line="276" w:lineRule="auto"/>
        <w:contextualSpacing/>
        <w:jc w:val="both"/>
        <w:rPr>
          <w:rFonts w:ascii="Garamond" w:hAnsi="Garamond"/>
          <w:lang w:eastAsia="it-IT"/>
        </w:rPr>
      </w:pPr>
      <w:r w:rsidRPr="00E523A1">
        <w:rPr>
          <w:rFonts w:ascii="Garamond" w:hAnsi="Garamond"/>
          <w:lang w:eastAsia="it-IT"/>
        </w:rPr>
        <w:t>Allegati:</w:t>
      </w:r>
    </w:p>
    <w:p w:rsidR="006C313E" w:rsidRDefault="006C313E" w:rsidP="006C313E">
      <w:pPr>
        <w:spacing w:line="276" w:lineRule="auto"/>
        <w:contextualSpacing/>
        <w:jc w:val="both"/>
        <w:rPr>
          <w:rFonts w:ascii="Garamond" w:hAnsi="Garamond"/>
          <w:lang w:eastAsia="it-IT"/>
        </w:rPr>
      </w:pP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1 – Modello di Domanda</w:t>
      </w:r>
    </w:p>
    <w:p w:rsidR="006C313E" w:rsidRPr="00E523A1" w:rsidRDefault="00087482" w:rsidP="006C313E">
      <w:pPr>
        <w:spacing w:line="276" w:lineRule="auto"/>
        <w:contextualSpacing/>
        <w:jc w:val="both"/>
        <w:rPr>
          <w:rFonts w:ascii="Garamond" w:hAnsi="Garamond"/>
          <w:lang w:eastAsia="it-IT"/>
        </w:rPr>
      </w:pPr>
      <w:r>
        <w:rPr>
          <w:rFonts w:ascii="Garamond" w:hAnsi="Garamond"/>
          <w:lang w:eastAsia="it-IT"/>
        </w:rPr>
        <w:t>Bologna, 17</w:t>
      </w:r>
      <w:r w:rsidR="00BE1F34">
        <w:rPr>
          <w:rFonts w:ascii="Garamond" w:hAnsi="Garamond"/>
          <w:lang w:eastAsia="it-IT"/>
        </w:rPr>
        <w:t xml:space="preserve"> luglio</w:t>
      </w:r>
      <w:r w:rsidR="006C313E">
        <w:rPr>
          <w:rFonts w:ascii="Garamond" w:hAnsi="Garamond"/>
          <w:lang w:eastAsia="it-IT"/>
        </w:rPr>
        <w:t xml:space="preserve"> 2020</w:t>
      </w:r>
      <w:r w:rsidR="006C313E" w:rsidRPr="00E523A1">
        <w:rPr>
          <w:rFonts w:ascii="Garamond" w:hAnsi="Garamond"/>
          <w:lang w:eastAsia="it-IT"/>
        </w:rPr>
        <w:t xml:space="preserve"> </w:t>
      </w:r>
    </w:p>
    <w:p w:rsidR="006C313E" w:rsidRPr="00E523A1" w:rsidRDefault="006C313E" w:rsidP="006C313E">
      <w:pPr>
        <w:spacing w:line="276" w:lineRule="auto"/>
        <w:contextualSpacing/>
        <w:jc w:val="both"/>
        <w:rPr>
          <w:rFonts w:ascii="Garamond" w:hAnsi="Garamond"/>
          <w:lang w:eastAsia="it-IT"/>
        </w:rPr>
      </w:pPr>
      <w:r w:rsidRPr="00E523A1">
        <w:rPr>
          <w:rFonts w:ascii="Garamond" w:hAnsi="Garamond"/>
          <w:lang w:eastAsia="it-IT"/>
        </w:rPr>
        <w:tab/>
      </w:r>
      <w:r w:rsidRPr="00E523A1">
        <w:rPr>
          <w:rFonts w:ascii="Garamond" w:hAnsi="Garamond"/>
          <w:lang w:eastAsia="it-IT"/>
        </w:rPr>
        <w:tab/>
      </w:r>
      <w:r w:rsidRPr="00E523A1">
        <w:rPr>
          <w:rFonts w:ascii="Garamond" w:hAnsi="Garamond"/>
          <w:lang w:eastAsia="it-IT"/>
        </w:rPr>
        <w:tab/>
      </w:r>
      <w:r w:rsidRPr="00E523A1">
        <w:rPr>
          <w:rFonts w:ascii="Garamond" w:hAnsi="Garamond"/>
          <w:lang w:eastAsia="it-IT"/>
        </w:rPr>
        <w:tab/>
      </w:r>
      <w:r w:rsidRPr="00E523A1">
        <w:rPr>
          <w:rFonts w:ascii="Garamond" w:hAnsi="Garamond"/>
          <w:lang w:eastAsia="it-IT"/>
        </w:rPr>
        <w:tab/>
      </w:r>
      <w:r w:rsidRPr="00E523A1">
        <w:rPr>
          <w:rFonts w:ascii="Garamond" w:hAnsi="Garamond"/>
          <w:lang w:eastAsia="it-IT"/>
        </w:rPr>
        <w:tab/>
      </w:r>
      <w:r w:rsidRPr="00E523A1">
        <w:rPr>
          <w:rFonts w:ascii="Garamond" w:hAnsi="Garamond"/>
          <w:lang w:eastAsia="it-IT"/>
        </w:rPr>
        <w:tab/>
      </w:r>
      <w:r w:rsidRPr="00E523A1">
        <w:rPr>
          <w:rFonts w:ascii="Garamond" w:hAnsi="Garamond"/>
          <w:lang w:eastAsia="it-IT"/>
        </w:rPr>
        <w:tab/>
        <w:t>MA.FER S.r.l.</w:t>
      </w:r>
    </w:p>
    <w:p w:rsidR="006C313E" w:rsidRPr="00E523A1" w:rsidRDefault="00557B78" w:rsidP="006C313E">
      <w:pPr>
        <w:spacing w:line="276" w:lineRule="auto"/>
        <w:contextualSpacing/>
        <w:jc w:val="both"/>
        <w:rPr>
          <w:rFonts w:ascii="Garamond" w:hAnsi="Garamond"/>
        </w:rPr>
      </w:pPr>
      <w:r>
        <w:rPr>
          <w:rFonts w:ascii="Garamond" w:hAnsi="Garamond"/>
          <w:lang w:eastAsia="it-IT"/>
        </w:rPr>
        <w:tab/>
      </w:r>
      <w:r>
        <w:rPr>
          <w:rFonts w:ascii="Garamond" w:hAnsi="Garamond"/>
          <w:lang w:eastAsia="it-IT"/>
        </w:rPr>
        <w:tab/>
      </w:r>
      <w:r>
        <w:rPr>
          <w:rFonts w:ascii="Garamond" w:hAnsi="Garamond"/>
          <w:lang w:eastAsia="it-IT"/>
        </w:rPr>
        <w:tab/>
      </w:r>
      <w:r>
        <w:rPr>
          <w:rFonts w:ascii="Garamond" w:hAnsi="Garamond"/>
          <w:lang w:eastAsia="it-IT"/>
        </w:rPr>
        <w:tab/>
      </w:r>
      <w:r>
        <w:rPr>
          <w:rFonts w:ascii="Garamond" w:hAnsi="Garamond"/>
          <w:lang w:eastAsia="it-IT"/>
        </w:rPr>
        <w:tab/>
      </w:r>
      <w:r>
        <w:rPr>
          <w:rFonts w:ascii="Garamond" w:hAnsi="Garamond"/>
          <w:lang w:eastAsia="it-IT"/>
        </w:rPr>
        <w:tab/>
      </w:r>
      <w:r>
        <w:rPr>
          <w:rFonts w:ascii="Garamond" w:hAnsi="Garamond"/>
          <w:lang w:eastAsia="it-IT"/>
        </w:rPr>
        <w:tab/>
        <w:t xml:space="preserve">Dott. Ing. </w:t>
      </w:r>
      <w:bookmarkStart w:id="0" w:name="_GoBack"/>
      <w:bookmarkEnd w:id="0"/>
      <w:r>
        <w:rPr>
          <w:rFonts w:ascii="Garamond" w:hAnsi="Garamond"/>
          <w:lang w:eastAsia="it-IT"/>
        </w:rPr>
        <w:t>Salvatore Di Ruzza</w:t>
      </w:r>
    </w:p>
    <w:sectPr w:rsidR="006C313E" w:rsidRPr="00E523A1" w:rsidSect="006C313E">
      <w:headerReference w:type="default" r:id="rId10"/>
      <w:footerReference w:type="default" r:id="rId11"/>
      <w:headerReference w:type="first" r:id="rId12"/>
      <w:footerReference w:type="first" r:id="rId13"/>
      <w:footnotePr>
        <w:pos w:val="beneathText"/>
      </w:footnotePr>
      <w:pgSz w:w="11906" w:h="16838" w:code="9"/>
      <w:pgMar w:top="2041" w:right="1134" w:bottom="1928"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A9" w:rsidRDefault="009965A9">
      <w:r>
        <w:separator/>
      </w:r>
    </w:p>
  </w:endnote>
  <w:endnote w:type="continuationSeparator" w:id="0">
    <w:p w:rsidR="009965A9" w:rsidRDefault="009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67" w:rsidRDefault="00B72E67" w:rsidP="00B72E67">
    <w:pPr>
      <w:pStyle w:val="Pidipagina"/>
      <w:ind w:left="1843"/>
      <w:rPr>
        <w:rFonts w:ascii="Arial" w:hAnsi="Arial" w:cs="Arial"/>
        <w:b/>
        <w:bCs/>
        <w:i/>
        <w:iCs/>
        <w:sz w:val="20"/>
      </w:rPr>
    </w:pPr>
    <w:r>
      <w:rPr>
        <w:noProof/>
        <w:lang w:eastAsia="it-IT"/>
      </w:rPr>
      <w:drawing>
        <wp:anchor distT="0" distB="0" distL="114300" distR="114300" simplePos="0" relativeHeight="251661824" behindDoc="0" locked="0" layoutInCell="1" allowOverlap="1" wp14:anchorId="2130A46E" wp14:editId="6220E1EE">
          <wp:simplePos x="0" y="0"/>
          <wp:positionH relativeFrom="column">
            <wp:posOffset>137160</wp:posOffset>
          </wp:positionH>
          <wp:positionV relativeFrom="paragraph">
            <wp:posOffset>8890</wp:posOffset>
          </wp:positionV>
          <wp:extent cx="874395" cy="10394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67" w:rsidRPr="00B13B53" w:rsidRDefault="00B72E67" w:rsidP="00B72E67">
    <w:pPr>
      <w:pStyle w:val="Pidipagina"/>
      <w:spacing w:line="264" w:lineRule="auto"/>
      <w:ind w:left="1843"/>
      <w:jc w:val="both"/>
      <w:rPr>
        <w:rFonts w:ascii="Arial" w:hAnsi="Arial" w:cs="Arial"/>
        <w:b/>
        <w:bCs/>
        <w:i/>
        <w:iCs/>
        <w:sz w:val="18"/>
        <w:szCs w:val="18"/>
      </w:rPr>
    </w:pPr>
    <w:r w:rsidRPr="00B13B53">
      <w:rPr>
        <w:rFonts w:ascii="Arial" w:hAnsi="Arial" w:cs="Arial"/>
        <w:b/>
        <w:bCs/>
        <w:i/>
        <w:iCs/>
        <w:sz w:val="18"/>
        <w:szCs w:val="18"/>
      </w:rPr>
      <w:t xml:space="preserve">MA.FER </w:t>
    </w:r>
    <w:r>
      <w:rPr>
        <w:rFonts w:ascii="Arial" w:hAnsi="Arial" w:cs="Arial"/>
        <w:b/>
        <w:bCs/>
        <w:i/>
        <w:iCs/>
        <w:sz w:val="18"/>
        <w:szCs w:val="18"/>
      </w:rPr>
      <w:t>S</w:t>
    </w:r>
    <w:r w:rsidRPr="00B13B53">
      <w:rPr>
        <w:rFonts w:ascii="Arial" w:hAnsi="Arial" w:cs="Arial"/>
        <w:b/>
        <w:bCs/>
        <w:i/>
        <w:iCs/>
        <w:sz w:val="18"/>
        <w:szCs w:val="18"/>
      </w:rPr>
      <w:t>.r.l.</w:t>
    </w:r>
    <w:r w:rsidRPr="00B13B53">
      <w:rPr>
        <w:rFonts w:ascii="Arial" w:hAnsi="Arial" w:cs="Arial"/>
        <w:sz w:val="18"/>
        <w:szCs w:val="18"/>
      </w:rPr>
      <w:t xml:space="preserve"> </w:t>
    </w:r>
    <w:r w:rsidRPr="00B13B53">
      <w:rPr>
        <w:rFonts w:ascii="Arial" w:hAnsi="Arial" w:cs="Arial"/>
        <w:i/>
        <w:iCs/>
        <w:sz w:val="18"/>
        <w:szCs w:val="18"/>
      </w:rPr>
      <w:t>Società</w:t>
    </w:r>
    <w:r>
      <w:rPr>
        <w:rFonts w:ascii="Arial" w:hAnsi="Arial" w:cs="Arial"/>
        <w:i/>
        <w:iCs/>
        <w:sz w:val="18"/>
        <w:szCs w:val="18"/>
      </w:rPr>
      <w:t xml:space="preserve"> a Responsabilità Limitata</w:t>
    </w:r>
    <w:r w:rsidRPr="00B13B53">
      <w:rPr>
        <w:rFonts w:ascii="Arial" w:hAnsi="Arial" w:cs="Arial"/>
        <w:i/>
        <w:iCs/>
        <w:sz w:val="18"/>
        <w:szCs w:val="18"/>
      </w:rPr>
      <w:t xml:space="preserve"> con Unico Socio </w:t>
    </w:r>
  </w:p>
  <w:p w:rsidR="00B72E67" w:rsidRPr="00B13B53" w:rsidRDefault="00B72E67" w:rsidP="00B72E67">
    <w:pPr>
      <w:pStyle w:val="Pidipagina"/>
      <w:spacing w:line="264" w:lineRule="auto"/>
      <w:ind w:left="1843"/>
      <w:jc w:val="both"/>
      <w:rPr>
        <w:rFonts w:ascii="Arial" w:hAnsi="Arial" w:cs="Arial"/>
        <w:i/>
        <w:iCs/>
        <w:sz w:val="16"/>
        <w:szCs w:val="16"/>
      </w:rPr>
    </w:pPr>
    <w:r w:rsidRPr="00B13B53">
      <w:rPr>
        <w:rFonts w:ascii="Arial" w:hAnsi="Arial" w:cs="Arial"/>
        <w:b/>
        <w:bCs/>
        <w:i/>
        <w:iCs/>
        <w:sz w:val="16"/>
        <w:szCs w:val="16"/>
      </w:rPr>
      <w:t>Sede Legale ed Amministrativa</w:t>
    </w:r>
    <w:r w:rsidRPr="00B13B53">
      <w:rPr>
        <w:rFonts w:ascii="Arial" w:hAnsi="Arial" w:cs="Arial"/>
        <w:i/>
        <w:iCs/>
        <w:sz w:val="16"/>
        <w:szCs w:val="16"/>
      </w:rPr>
      <w:t xml:space="preserve"> Via di Saliceto, 3 </w:t>
    </w:r>
    <w:r w:rsidRPr="00B13B53">
      <w:rPr>
        <w:rFonts w:ascii="Symbol" w:hAnsi="Symbol"/>
        <w:sz w:val="16"/>
        <w:szCs w:val="16"/>
      </w:rPr>
      <w:t></w:t>
    </w:r>
    <w:r w:rsidRPr="00B13B53">
      <w:rPr>
        <w:rFonts w:ascii="Symbol" w:hAnsi="Symbol"/>
        <w:sz w:val="16"/>
        <w:szCs w:val="16"/>
      </w:rPr>
      <w:t></w:t>
    </w:r>
    <w:r w:rsidRPr="00B13B53">
      <w:rPr>
        <w:rFonts w:ascii="Arial" w:hAnsi="Arial" w:cs="Arial"/>
        <w:i/>
        <w:iCs/>
        <w:sz w:val="16"/>
        <w:szCs w:val="16"/>
      </w:rPr>
      <w:t>40128</w:t>
    </w:r>
    <w:r w:rsidRPr="00B13B53">
      <w:rPr>
        <w:rFonts w:ascii="Symbol" w:hAnsi="Symbol"/>
        <w:sz w:val="16"/>
        <w:szCs w:val="16"/>
      </w:rPr>
      <w:t></w:t>
    </w:r>
    <w:r w:rsidRPr="00B13B53">
      <w:rPr>
        <w:rFonts w:ascii="Arial" w:hAnsi="Arial" w:cs="Arial"/>
        <w:i/>
        <w:iCs/>
        <w:sz w:val="16"/>
        <w:szCs w:val="16"/>
      </w:rPr>
      <w:t xml:space="preserve">Bologna </w:t>
    </w:r>
    <w:r w:rsidRPr="00B13B53">
      <w:rPr>
        <w:rFonts w:ascii="Symbol" w:hAnsi="Symbol"/>
        <w:sz w:val="16"/>
        <w:szCs w:val="16"/>
      </w:rPr>
      <w:t></w:t>
    </w:r>
    <w:r w:rsidRPr="00B13B53">
      <w:rPr>
        <w:rFonts w:ascii="Symbol" w:hAnsi="Symbol"/>
        <w:sz w:val="16"/>
        <w:szCs w:val="16"/>
      </w:rPr>
      <w:t></w:t>
    </w:r>
    <w:r w:rsidRPr="00B13B53">
      <w:rPr>
        <w:rFonts w:ascii="Arial" w:hAnsi="Arial" w:cs="Arial"/>
        <w:i/>
        <w:iCs/>
        <w:sz w:val="16"/>
        <w:szCs w:val="16"/>
      </w:rPr>
      <w:t>Tel. 840.151.152</w:t>
    </w:r>
  </w:p>
  <w:p w:rsidR="00B72E67" w:rsidRDefault="00B72E67" w:rsidP="00B72E67">
    <w:pPr>
      <w:pStyle w:val="Pidipagina"/>
      <w:spacing w:line="264" w:lineRule="auto"/>
      <w:ind w:left="1843"/>
      <w:jc w:val="both"/>
      <w:rPr>
        <w:rFonts w:ascii="Symbol" w:hAnsi="Symbol"/>
        <w:sz w:val="16"/>
        <w:szCs w:val="16"/>
      </w:rPr>
    </w:pPr>
    <w:r w:rsidRPr="00B13B53">
      <w:rPr>
        <w:rFonts w:ascii="Arial" w:hAnsi="Arial" w:cs="Arial"/>
        <w:i/>
        <w:iCs/>
        <w:sz w:val="16"/>
        <w:szCs w:val="16"/>
      </w:rPr>
      <w:t xml:space="preserve">Fax 051.35.01.77 </w:t>
    </w:r>
    <w:r w:rsidRPr="00B13B53">
      <w:rPr>
        <w:rFonts w:ascii="Symbol" w:hAnsi="Symbol"/>
        <w:sz w:val="16"/>
        <w:szCs w:val="16"/>
      </w:rPr>
      <w:t></w:t>
    </w:r>
    <w:r>
      <w:rPr>
        <w:rFonts w:ascii="Symbol" w:hAnsi="Symbol"/>
        <w:sz w:val="16"/>
        <w:szCs w:val="16"/>
      </w:rPr>
      <w:t></w:t>
    </w:r>
    <w:r>
      <w:rPr>
        <w:rFonts w:ascii="Arial" w:hAnsi="Arial" w:cs="Arial"/>
        <w:i/>
        <w:iCs/>
        <w:sz w:val="16"/>
        <w:szCs w:val="16"/>
      </w:rPr>
      <w:t>Pec: pec.mafer@legalmail.it</w:t>
    </w:r>
    <w:r w:rsidRPr="00AF4810">
      <w:rPr>
        <w:rFonts w:ascii="Arial" w:hAnsi="Arial" w:cs="Arial"/>
        <w:i/>
        <w:iCs/>
        <w:sz w:val="16"/>
        <w:szCs w:val="16"/>
      </w:rPr>
      <w:t xml:space="preserve"> </w:t>
    </w:r>
    <w:r w:rsidRPr="00B13B53">
      <w:rPr>
        <w:rFonts w:ascii="Symbol" w:hAnsi="Symbol"/>
        <w:sz w:val="16"/>
        <w:szCs w:val="16"/>
      </w:rPr>
      <w:t></w:t>
    </w:r>
    <w:r>
      <w:rPr>
        <w:rFonts w:ascii="Symbol" w:hAnsi="Symbol"/>
        <w:sz w:val="16"/>
        <w:szCs w:val="16"/>
      </w:rPr>
      <w:t></w:t>
    </w:r>
    <w:r w:rsidRPr="00B13B53">
      <w:rPr>
        <w:rFonts w:ascii="Arial" w:hAnsi="Arial" w:cs="Arial"/>
        <w:i/>
        <w:iCs/>
        <w:sz w:val="16"/>
        <w:szCs w:val="16"/>
      </w:rPr>
      <w:t xml:space="preserve">P. IVA e C.F. 02892571205 </w:t>
    </w:r>
  </w:p>
  <w:p w:rsidR="00B72E67" w:rsidRPr="00B13B53" w:rsidRDefault="00B72E67" w:rsidP="00B72E67">
    <w:pPr>
      <w:pStyle w:val="Pidipagina"/>
      <w:spacing w:line="264" w:lineRule="auto"/>
      <w:ind w:left="1843"/>
      <w:jc w:val="both"/>
      <w:rPr>
        <w:rFonts w:ascii="Arial" w:hAnsi="Arial" w:cs="Arial"/>
        <w:i/>
        <w:iCs/>
        <w:sz w:val="16"/>
        <w:szCs w:val="16"/>
      </w:rPr>
    </w:pPr>
    <w:r>
      <w:rPr>
        <w:rFonts w:ascii="Arial" w:hAnsi="Arial" w:cs="Arial"/>
        <w:i/>
        <w:iCs/>
        <w:sz w:val="16"/>
        <w:szCs w:val="16"/>
      </w:rPr>
      <w:t xml:space="preserve">Numero </w:t>
    </w:r>
    <w:r w:rsidRPr="00B13B53">
      <w:rPr>
        <w:rFonts w:ascii="Arial" w:hAnsi="Arial" w:cs="Arial"/>
        <w:i/>
        <w:iCs/>
        <w:sz w:val="16"/>
        <w:szCs w:val="16"/>
      </w:rPr>
      <w:t>REA</w:t>
    </w:r>
    <w:r>
      <w:rPr>
        <w:rFonts w:ascii="Arial" w:hAnsi="Arial" w:cs="Arial"/>
        <w:i/>
        <w:iCs/>
        <w:sz w:val="16"/>
        <w:szCs w:val="16"/>
      </w:rPr>
      <w:t>:</w:t>
    </w:r>
    <w:r w:rsidRPr="00B13B53">
      <w:rPr>
        <w:rFonts w:ascii="Arial" w:hAnsi="Arial" w:cs="Arial"/>
        <w:i/>
        <w:iCs/>
        <w:sz w:val="16"/>
        <w:szCs w:val="16"/>
      </w:rPr>
      <w:t xml:space="preserve"> </w:t>
    </w:r>
    <w:r>
      <w:rPr>
        <w:rFonts w:ascii="Arial" w:hAnsi="Arial" w:cs="Arial"/>
        <w:i/>
        <w:iCs/>
        <w:sz w:val="16"/>
        <w:szCs w:val="16"/>
      </w:rPr>
      <w:t>BO -</w:t>
    </w:r>
    <w:r w:rsidRPr="00B13B53">
      <w:rPr>
        <w:rFonts w:ascii="Arial" w:hAnsi="Arial" w:cs="Arial"/>
        <w:i/>
        <w:iCs/>
        <w:sz w:val="16"/>
        <w:szCs w:val="16"/>
      </w:rPr>
      <w:t xml:space="preserve"> 475624 </w:t>
    </w:r>
    <w:r w:rsidRPr="00B13B53">
      <w:rPr>
        <w:rFonts w:ascii="Symbol" w:hAnsi="Symbol"/>
        <w:sz w:val="16"/>
        <w:szCs w:val="16"/>
      </w:rPr>
      <w:t></w:t>
    </w:r>
    <w:r>
      <w:rPr>
        <w:rFonts w:ascii="Symbol" w:hAnsi="Symbol"/>
        <w:sz w:val="16"/>
        <w:szCs w:val="16"/>
      </w:rPr>
      <w:t></w:t>
    </w:r>
    <w:r w:rsidRPr="00B13B53">
      <w:rPr>
        <w:rFonts w:ascii="Arial" w:hAnsi="Arial" w:cs="Arial"/>
        <w:i/>
        <w:iCs/>
        <w:sz w:val="16"/>
        <w:szCs w:val="16"/>
      </w:rPr>
      <w:t>Capitale Sociale Euro 3.100.000,00 i.v.</w:t>
    </w:r>
    <w:r w:rsidRPr="00B13B53">
      <w:rPr>
        <w:rFonts w:ascii="Symbol" w:hAnsi="Symbol"/>
        <w:sz w:val="16"/>
        <w:szCs w:val="16"/>
      </w:rPr>
      <w:t></w:t>
    </w:r>
  </w:p>
  <w:p w:rsidR="00B72E67" w:rsidRPr="00B13B53" w:rsidRDefault="00B72E67" w:rsidP="00B72E67">
    <w:pPr>
      <w:pStyle w:val="Pidipagina"/>
      <w:spacing w:line="264" w:lineRule="auto"/>
      <w:ind w:left="1843"/>
      <w:jc w:val="both"/>
      <w:rPr>
        <w:rFonts w:ascii="Arial" w:hAnsi="Arial" w:cs="Arial"/>
        <w:i/>
        <w:iCs/>
        <w:sz w:val="16"/>
        <w:szCs w:val="16"/>
      </w:rPr>
    </w:pPr>
    <w:r w:rsidRPr="00B13B53">
      <w:rPr>
        <w:rFonts w:ascii="Arial" w:hAnsi="Arial" w:cs="Arial"/>
        <w:i/>
        <w:iCs/>
        <w:sz w:val="16"/>
        <w:szCs w:val="16"/>
      </w:rPr>
      <w:t>Sottoposta alla direzione e coordinamento di TPER S.</w:t>
    </w:r>
    <w:r>
      <w:rPr>
        <w:rFonts w:ascii="Arial" w:hAnsi="Arial" w:cs="Arial"/>
        <w:i/>
        <w:iCs/>
        <w:sz w:val="16"/>
        <w:szCs w:val="16"/>
      </w:rPr>
      <w:t>P</w:t>
    </w:r>
    <w:r w:rsidRPr="00B13B53">
      <w:rPr>
        <w:rFonts w:ascii="Arial" w:hAnsi="Arial" w:cs="Arial"/>
        <w:i/>
        <w:iCs/>
        <w:sz w:val="16"/>
        <w:szCs w:val="16"/>
      </w:rPr>
      <w:t>.A.</w:t>
    </w:r>
    <w:r>
      <w:rPr>
        <w:rFonts w:ascii="Arial" w:hAnsi="Arial" w:cs="Arial"/>
        <w:i/>
        <w:iCs/>
        <w:sz w:val="16"/>
        <w:szCs w:val="16"/>
      </w:rPr>
      <w:t xml:space="preserve"> -</w:t>
    </w:r>
    <w:r w:rsidRPr="00B13B53">
      <w:rPr>
        <w:rFonts w:ascii="Arial" w:hAnsi="Arial" w:cs="Arial"/>
        <w:i/>
        <w:iCs/>
        <w:sz w:val="16"/>
        <w:szCs w:val="16"/>
      </w:rPr>
      <w:t xml:space="preserve"> C.F. 03182161202</w:t>
    </w:r>
  </w:p>
  <w:p w:rsidR="00777843" w:rsidRDefault="00E611DE" w:rsidP="00E611DE">
    <w:pPr>
      <w:pStyle w:val="Pidipagina"/>
      <w:jc w:val="center"/>
      <w:rPr>
        <w:rFonts w:ascii="Arial" w:hAnsi="Arial" w:cs="Arial"/>
        <w:i/>
        <w:iCs/>
        <w:color w:val="0000FF"/>
        <w:sz w:val="18"/>
      </w:rPr>
    </w:pPr>
    <w:r w:rsidRPr="00C65BF5">
      <w:rPr>
        <w:rFonts w:ascii="Arial" w:hAnsi="Arial" w:cs="Arial"/>
        <w:bCs/>
        <w:iCs/>
        <w:sz w:val="18"/>
      </w:rPr>
      <w:fldChar w:fldCharType="begin"/>
    </w:r>
    <w:r w:rsidRPr="00C65BF5">
      <w:rPr>
        <w:rFonts w:ascii="Arial" w:hAnsi="Arial" w:cs="Arial"/>
        <w:bCs/>
        <w:iCs/>
        <w:sz w:val="18"/>
      </w:rPr>
      <w:instrText>PAGE  \* Arabic  \* MERGEFORMAT</w:instrText>
    </w:r>
    <w:r w:rsidRPr="00C65BF5">
      <w:rPr>
        <w:rFonts w:ascii="Arial" w:hAnsi="Arial" w:cs="Arial"/>
        <w:bCs/>
        <w:iCs/>
        <w:sz w:val="18"/>
      </w:rPr>
      <w:fldChar w:fldCharType="separate"/>
    </w:r>
    <w:r w:rsidR="00557B78">
      <w:rPr>
        <w:rFonts w:ascii="Arial" w:hAnsi="Arial" w:cs="Arial"/>
        <w:bCs/>
        <w:iCs/>
        <w:noProof/>
        <w:sz w:val="18"/>
      </w:rPr>
      <w:t>5</w:t>
    </w:r>
    <w:r w:rsidRPr="00C65BF5">
      <w:rPr>
        <w:rFonts w:ascii="Arial" w:hAnsi="Arial" w:cs="Arial"/>
        <w:bCs/>
        <w:iCs/>
        <w:sz w:val="18"/>
      </w:rPr>
      <w:fldChar w:fldCharType="end"/>
    </w:r>
    <w:r w:rsidRPr="00C65BF5">
      <w:rPr>
        <w:rFonts w:ascii="Arial" w:hAnsi="Arial" w:cs="Arial"/>
        <w:iCs/>
        <w:sz w:val="18"/>
      </w:rPr>
      <w:t>/</w:t>
    </w:r>
    <w:r w:rsidRPr="00C65BF5">
      <w:rPr>
        <w:rFonts w:ascii="Arial" w:hAnsi="Arial" w:cs="Arial"/>
        <w:bCs/>
        <w:iCs/>
        <w:sz w:val="18"/>
      </w:rPr>
      <w:fldChar w:fldCharType="begin"/>
    </w:r>
    <w:r w:rsidRPr="00C65BF5">
      <w:rPr>
        <w:rFonts w:ascii="Arial" w:hAnsi="Arial" w:cs="Arial"/>
        <w:bCs/>
        <w:iCs/>
        <w:sz w:val="18"/>
      </w:rPr>
      <w:instrText>NUMPAGES  \* Arabic  \* MERGEFORMAT</w:instrText>
    </w:r>
    <w:r w:rsidRPr="00C65BF5">
      <w:rPr>
        <w:rFonts w:ascii="Arial" w:hAnsi="Arial" w:cs="Arial"/>
        <w:bCs/>
        <w:iCs/>
        <w:sz w:val="18"/>
      </w:rPr>
      <w:fldChar w:fldCharType="separate"/>
    </w:r>
    <w:r w:rsidR="00557B78">
      <w:rPr>
        <w:rFonts w:ascii="Arial" w:hAnsi="Arial" w:cs="Arial"/>
        <w:bCs/>
        <w:iCs/>
        <w:noProof/>
        <w:sz w:val="18"/>
      </w:rPr>
      <w:t>5</w:t>
    </w:r>
    <w:r w:rsidRPr="00C65BF5">
      <w:rPr>
        <w:rFonts w:ascii="Arial" w:hAnsi="Arial" w:cs="Arial"/>
        <w:bCs/>
        <w:i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09" w:rsidRDefault="00AA6FD0" w:rsidP="00894509">
    <w:pPr>
      <w:pStyle w:val="Pidipagina"/>
      <w:ind w:left="1843"/>
      <w:rPr>
        <w:rFonts w:ascii="Arial" w:hAnsi="Arial" w:cs="Arial"/>
        <w:b/>
        <w:bCs/>
        <w:i/>
        <w:iCs/>
        <w:sz w:val="20"/>
      </w:rPr>
    </w:pPr>
    <w:r>
      <w:rPr>
        <w:noProof/>
        <w:lang w:eastAsia="it-IT"/>
      </w:rPr>
      <w:drawing>
        <wp:anchor distT="0" distB="0" distL="114300" distR="114300" simplePos="0" relativeHeight="251659776" behindDoc="0" locked="0" layoutInCell="1" allowOverlap="1" wp14:anchorId="160BD634" wp14:editId="5F2544E8">
          <wp:simplePos x="0" y="0"/>
          <wp:positionH relativeFrom="column">
            <wp:posOffset>137160</wp:posOffset>
          </wp:positionH>
          <wp:positionV relativeFrom="paragraph">
            <wp:posOffset>8890</wp:posOffset>
          </wp:positionV>
          <wp:extent cx="874395" cy="103949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43" w:rsidRPr="00B13B53" w:rsidRDefault="00E611DE" w:rsidP="00B13B53">
    <w:pPr>
      <w:pStyle w:val="Pidipagina"/>
      <w:spacing w:line="264" w:lineRule="auto"/>
      <w:ind w:left="1843"/>
      <w:jc w:val="both"/>
      <w:rPr>
        <w:rFonts w:ascii="Arial" w:hAnsi="Arial" w:cs="Arial"/>
        <w:b/>
        <w:bCs/>
        <w:i/>
        <w:iCs/>
        <w:sz w:val="18"/>
        <w:szCs w:val="18"/>
      </w:rPr>
    </w:pPr>
    <w:r w:rsidRPr="00B13B53">
      <w:rPr>
        <w:rFonts w:ascii="Arial" w:hAnsi="Arial" w:cs="Arial"/>
        <w:b/>
        <w:bCs/>
        <w:i/>
        <w:iCs/>
        <w:sz w:val="18"/>
        <w:szCs w:val="18"/>
      </w:rPr>
      <w:t>M</w:t>
    </w:r>
    <w:r w:rsidR="00777843" w:rsidRPr="00B13B53">
      <w:rPr>
        <w:rFonts w:ascii="Arial" w:hAnsi="Arial" w:cs="Arial"/>
        <w:b/>
        <w:bCs/>
        <w:i/>
        <w:iCs/>
        <w:sz w:val="18"/>
        <w:szCs w:val="18"/>
      </w:rPr>
      <w:t xml:space="preserve">A.FER </w:t>
    </w:r>
    <w:r w:rsidR="00A910D8">
      <w:rPr>
        <w:rFonts w:ascii="Arial" w:hAnsi="Arial" w:cs="Arial"/>
        <w:b/>
        <w:bCs/>
        <w:i/>
        <w:iCs/>
        <w:sz w:val="18"/>
        <w:szCs w:val="18"/>
      </w:rPr>
      <w:t>S</w:t>
    </w:r>
    <w:r w:rsidR="00777843" w:rsidRPr="00B13B53">
      <w:rPr>
        <w:rFonts w:ascii="Arial" w:hAnsi="Arial" w:cs="Arial"/>
        <w:b/>
        <w:bCs/>
        <w:i/>
        <w:iCs/>
        <w:sz w:val="18"/>
        <w:szCs w:val="18"/>
      </w:rPr>
      <w:t>.r.l.</w:t>
    </w:r>
    <w:r w:rsidR="00777843" w:rsidRPr="00B13B53">
      <w:rPr>
        <w:rFonts w:ascii="Arial" w:hAnsi="Arial" w:cs="Arial"/>
        <w:sz w:val="18"/>
        <w:szCs w:val="18"/>
      </w:rPr>
      <w:t xml:space="preserve"> </w:t>
    </w:r>
    <w:r w:rsidR="00777843" w:rsidRPr="00B13B53">
      <w:rPr>
        <w:rFonts w:ascii="Arial" w:hAnsi="Arial" w:cs="Arial"/>
        <w:i/>
        <w:iCs/>
        <w:sz w:val="18"/>
        <w:szCs w:val="18"/>
      </w:rPr>
      <w:t>Società</w:t>
    </w:r>
    <w:r w:rsidR="00A910D8">
      <w:rPr>
        <w:rFonts w:ascii="Arial" w:hAnsi="Arial" w:cs="Arial"/>
        <w:i/>
        <w:iCs/>
        <w:sz w:val="18"/>
        <w:szCs w:val="18"/>
      </w:rPr>
      <w:t xml:space="preserve"> a Responsabilità Limitata</w:t>
    </w:r>
    <w:r w:rsidR="00777843" w:rsidRPr="00B13B53">
      <w:rPr>
        <w:rFonts w:ascii="Arial" w:hAnsi="Arial" w:cs="Arial"/>
        <w:i/>
        <w:iCs/>
        <w:sz w:val="18"/>
        <w:szCs w:val="18"/>
      </w:rPr>
      <w:t xml:space="preserve"> con </w:t>
    </w:r>
    <w:r w:rsidR="00877775" w:rsidRPr="00B13B53">
      <w:rPr>
        <w:rFonts w:ascii="Arial" w:hAnsi="Arial" w:cs="Arial"/>
        <w:i/>
        <w:iCs/>
        <w:sz w:val="18"/>
        <w:szCs w:val="18"/>
      </w:rPr>
      <w:t xml:space="preserve">Unico </w:t>
    </w:r>
    <w:r w:rsidR="00777843" w:rsidRPr="00B13B53">
      <w:rPr>
        <w:rFonts w:ascii="Arial" w:hAnsi="Arial" w:cs="Arial"/>
        <w:i/>
        <w:iCs/>
        <w:sz w:val="18"/>
        <w:szCs w:val="18"/>
      </w:rPr>
      <w:t xml:space="preserve">Socio </w:t>
    </w:r>
  </w:p>
  <w:p w:rsidR="00777843" w:rsidRPr="00B13B53" w:rsidRDefault="001834DA" w:rsidP="00B13B53">
    <w:pPr>
      <w:pStyle w:val="Pidipagina"/>
      <w:spacing w:line="264" w:lineRule="auto"/>
      <w:ind w:left="1843"/>
      <w:jc w:val="both"/>
      <w:rPr>
        <w:rFonts w:ascii="Arial" w:hAnsi="Arial" w:cs="Arial"/>
        <w:i/>
        <w:iCs/>
        <w:sz w:val="16"/>
        <w:szCs w:val="16"/>
      </w:rPr>
    </w:pPr>
    <w:r w:rsidRPr="00B13B53">
      <w:rPr>
        <w:rFonts w:ascii="Arial" w:hAnsi="Arial" w:cs="Arial"/>
        <w:b/>
        <w:bCs/>
        <w:i/>
        <w:iCs/>
        <w:sz w:val="16"/>
        <w:szCs w:val="16"/>
      </w:rPr>
      <w:t xml:space="preserve">Sede </w:t>
    </w:r>
    <w:r w:rsidR="00777843" w:rsidRPr="00B13B53">
      <w:rPr>
        <w:rFonts w:ascii="Arial" w:hAnsi="Arial" w:cs="Arial"/>
        <w:b/>
        <w:bCs/>
        <w:i/>
        <w:iCs/>
        <w:sz w:val="16"/>
        <w:szCs w:val="16"/>
      </w:rPr>
      <w:t>Legale ed Amministrativa</w:t>
    </w:r>
    <w:r w:rsidR="00777843" w:rsidRPr="00B13B53">
      <w:rPr>
        <w:rFonts w:ascii="Arial" w:hAnsi="Arial" w:cs="Arial"/>
        <w:i/>
        <w:iCs/>
        <w:sz w:val="16"/>
        <w:szCs w:val="16"/>
      </w:rPr>
      <w:t xml:space="preserve"> Via di Saliceto, 3 </w:t>
    </w:r>
    <w:r w:rsidR="00777843" w:rsidRPr="00B13B53">
      <w:rPr>
        <w:rFonts w:ascii="Symbol" w:hAnsi="Symbol"/>
        <w:sz w:val="16"/>
        <w:szCs w:val="16"/>
      </w:rPr>
      <w:t></w:t>
    </w:r>
    <w:r w:rsidR="00777843" w:rsidRPr="00B13B53">
      <w:rPr>
        <w:rFonts w:ascii="Symbol" w:hAnsi="Symbol"/>
        <w:sz w:val="16"/>
        <w:szCs w:val="16"/>
      </w:rPr>
      <w:t></w:t>
    </w:r>
    <w:r w:rsidR="00777843" w:rsidRPr="00B13B53">
      <w:rPr>
        <w:rFonts w:ascii="Arial" w:hAnsi="Arial" w:cs="Arial"/>
        <w:i/>
        <w:iCs/>
        <w:sz w:val="16"/>
        <w:szCs w:val="16"/>
      </w:rPr>
      <w:t>40128</w:t>
    </w:r>
    <w:r w:rsidR="00777843" w:rsidRPr="00B13B53">
      <w:rPr>
        <w:rFonts w:ascii="Symbol" w:hAnsi="Symbol"/>
        <w:sz w:val="16"/>
        <w:szCs w:val="16"/>
      </w:rPr>
      <w:t></w:t>
    </w:r>
    <w:r w:rsidR="00777843" w:rsidRPr="00B13B53">
      <w:rPr>
        <w:rFonts w:ascii="Arial" w:hAnsi="Arial" w:cs="Arial"/>
        <w:i/>
        <w:iCs/>
        <w:sz w:val="16"/>
        <w:szCs w:val="16"/>
      </w:rPr>
      <w:t xml:space="preserve">Bologna </w:t>
    </w:r>
    <w:r w:rsidR="00777843" w:rsidRPr="00B13B53">
      <w:rPr>
        <w:rFonts w:ascii="Symbol" w:hAnsi="Symbol"/>
        <w:sz w:val="16"/>
        <w:szCs w:val="16"/>
      </w:rPr>
      <w:t></w:t>
    </w:r>
    <w:r w:rsidR="00777843" w:rsidRPr="00B13B53">
      <w:rPr>
        <w:rFonts w:ascii="Symbol" w:hAnsi="Symbol"/>
        <w:sz w:val="16"/>
        <w:szCs w:val="16"/>
      </w:rPr>
      <w:t></w:t>
    </w:r>
    <w:r w:rsidR="00777843" w:rsidRPr="00B13B53">
      <w:rPr>
        <w:rFonts w:ascii="Arial" w:hAnsi="Arial" w:cs="Arial"/>
        <w:i/>
        <w:iCs/>
        <w:sz w:val="16"/>
        <w:szCs w:val="16"/>
      </w:rPr>
      <w:t>Tel. 840.151.152</w:t>
    </w:r>
  </w:p>
  <w:p w:rsidR="00B13B53" w:rsidRDefault="00777843" w:rsidP="00B13B53">
    <w:pPr>
      <w:pStyle w:val="Pidipagina"/>
      <w:spacing w:line="264" w:lineRule="auto"/>
      <w:ind w:left="1843"/>
      <w:jc w:val="both"/>
      <w:rPr>
        <w:rFonts w:ascii="Symbol" w:hAnsi="Symbol"/>
        <w:sz w:val="16"/>
        <w:szCs w:val="16"/>
      </w:rPr>
    </w:pPr>
    <w:r w:rsidRPr="00B13B53">
      <w:rPr>
        <w:rFonts w:ascii="Arial" w:hAnsi="Arial" w:cs="Arial"/>
        <w:i/>
        <w:iCs/>
        <w:sz w:val="16"/>
        <w:szCs w:val="16"/>
      </w:rPr>
      <w:t>Fax 051.35.01.77</w:t>
    </w:r>
    <w:r w:rsidR="00B13B53" w:rsidRPr="00B13B53">
      <w:rPr>
        <w:rFonts w:ascii="Arial" w:hAnsi="Arial" w:cs="Arial"/>
        <w:i/>
        <w:iCs/>
        <w:sz w:val="16"/>
        <w:szCs w:val="16"/>
      </w:rPr>
      <w:t xml:space="preserve"> </w:t>
    </w:r>
    <w:r w:rsidR="00B13B53" w:rsidRPr="00B13B53">
      <w:rPr>
        <w:rFonts w:ascii="Symbol" w:hAnsi="Symbol"/>
        <w:sz w:val="16"/>
        <w:szCs w:val="16"/>
      </w:rPr>
      <w:t></w:t>
    </w:r>
    <w:r w:rsidR="00B13B53">
      <w:rPr>
        <w:rFonts w:ascii="Symbol" w:hAnsi="Symbol"/>
        <w:sz w:val="16"/>
        <w:szCs w:val="16"/>
      </w:rPr>
      <w:t></w:t>
    </w:r>
    <w:r w:rsidR="00B13B53">
      <w:rPr>
        <w:rFonts w:ascii="Arial" w:hAnsi="Arial" w:cs="Arial"/>
        <w:i/>
        <w:iCs/>
        <w:sz w:val="16"/>
        <w:szCs w:val="16"/>
      </w:rPr>
      <w:t>Pec: pec.mafer@legalmail.it</w:t>
    </w:r>
    <w:r w:rsidR="00AF4810" w:rsidRPr="00AF4810">
      <w:rPr>
        <w:rFonts w:ascii="Arial" w:hAnsi="Arial" w:cs="Arial"/>
        <w:i/>
        <w:iCs/>
        <w:sz w:val="16"/>
        <w:szCs w:val="16"/>
      </w:rPr>
      <w:t xml:space="preserve"> </w:t>
    </w:r>
    <w:r w:rsidR="00AF4810" w:rsidRPr="00B13B53">
      <w:rPr>
        <w:rFonts w:ascii="Symbol" w:hAnsi="Symbol"/>
        <w:sz w:val="16"/>
        <w:szCs w:val="16"/>
      </w:rPr>
      <w:t></w:t>
    </w:r>
    <w:r w:rsidR="00AF4810">
      <w:rPr>
        <w:rFonts w:ascii="Symbol" w:hAnsi="Symbol"/>
        <w:sz w:val="16"/>
        <w:szCs w:val="16"/>
      </w:rPr>
      <w:t></w:t>
    </w:r>
    <w:r w:rsidR="00AF4810" w:rsidRPr="00B13B53">
      <w:rPr>
        <w:rFonts w:ascii="Arial" w:hAnsi="Arial" w:cs="Arial"/>
        <w:i/>
        <w:iCs/>
        <w:sz w:val="16"/>
        <w:szCs w:val="16"/>
      </w:rPr>
      <w:t xml:space="preserve">P. IVA e C.F. 02892571205 </w:t>
    </w:r>
  </w:p>
  <w:p w:rsidR="00777843" w:rsidRPr="00B13B53" w:rsidRDefault="00A910D8" w:rsidP="00B13B53">
    <w:pPr>
      <w:pStyle w:val="Pidipagina"/>
      <w:spacing w:line="264" w:lineRule="auto"/>
      <w:ind w:left="1843"/>
      <w:jc w:val="both"/>
      <w:rPr>
        <w:rFonts w:ascii="Arial" w:hAnsi="Arial" w:cs="Arial"/>
        <w:i/>
        <w:iCs/>
        <w:sz w:val="16"/>
        <w:szCs w:val="16"/>
      </w:rPr>
    </w:pPr>
    <w:r>
      <w:rPr>
        <w:rFonts w:ascii="Arial" w:hAnsi="Arial" w:cs="Arial"/>
        <w:i/>
        <w:iCs/>
        <w:sz w:val="16"/>
        <w:szCs w:val="16"/>
      </w:rPr>
      <w:t xml:space="preserve">Numero </w:t>
    </w:r>
    <w:r w:rsidR="00777843" w:rsidRPr="00B13B53">
      <w:rPr>
        <w:rFonts w:ascii="Arial" w:hAnsi="Arial" w:cs="Arial"/>
        <w:i/>
        <w:iCs/>
        <w:sz w:val="16"/>
        <w:szCs w:val="16"/>
      </w:rPr>
      <w:t>REA</w:t>
    </w:r>
    <w:r w:rsidR="00C1023F">
      <w:rPr>
        <w:rFonts w:ascii="Arial" w:hAnsi="Arial" w:cs="Arial"/>
        <w:i/>
        <w:iCs/>
        <w:sz w:val="16"/>
        <w:szCs w:val="16"/>
      </w:rPr>
      <w:t>:</w:t>
    </w:r>
    <w:r w:rsidR="00777843" w:rsidRPr="00B13B53">
      <w:rPr>
        <w:rFonts w:ascii="Arial" w:hAnsi="Arial" w:cs="Arial"/>
        <w:i/>
        <w:iCs/>
        <w:sz w:val="16"/>
        <w:szCs w:val="16"/>
      </w:rPr>
      <w:t xml:space="preserve"> </w:t>
    </w:r>
    <w:r>
      <w:rPr>
        <w:rFonts w:ascii="Arial" w:hAnsi="Arial" w:cs="Arial"/>
        <w:i/>
        <w:iCs/>
        <w:sz w:val="16"/>
        <w:szCs w:val="16"/>
      </w:rPr>
      <w:t>BO -</w:t>
    </w:r>
    <w:r w:rsidR="00777843" w:rsidRPr="00B13B53">
      <w:rPr>
        <w:rFonts w:ascii="Arial" w:hAnsi="Arial" w:cs="Arial"/>
        <w:i/>
        <w:iCs/>
        <w:sz w:val="16"/>
        <w:szCs w:val="16"/>
      </w:rPr>
      <w:t xml:space="preserve"> 475624</w:t>
    </w:r>
    <w:r w:rsidR="00B13B53" w:rsidRPr="00B13B53">
      <w:rPr>
        <w:rFonts w:ascii="Arial" w:hAnsi="Arial" w:cs="Arial"/>
        <w:i/>
        <w:iCs/>
        <w:sz w:val="16"/>
        <w:szCs w:val="16"/>
      </w:rPr>
      <w:t xml:space="preserve"> </w:t>
    </w:r>
    <w:r w:rsidRPr="00B13B53">
      <w:rPr>
        <w:rFonts w:ascii="Symbol" w:hAnsi="Symbol"/>
        <w:sz w:val="16"/>
        <w:szCs w:val="16"/>
      </w:rPr>
      <w:t></w:t>
    </w:r>
    <w:r>
      <w:rPr>
        <w:rFonts w:ascii="Symbol" w:hAnsi="Symbol"/>
        <w:sz w:val="16"/>
        <w:szCs w:val="16"/>
      </w:rPr>
      <w:t></w:t>
    </w:r>
    <w:r w:rsidRPr="00B13B53">
      <w:rPr>
        <w:rFonts w:ascii="Arial" w:hAnsi="Arial" w:cs="Arial"/>
        <w:i/>
        <w:iCs/>
        <w:sz w:val="16"/>
        <w:szCs w:val="16"/>
      </w:rPr>
      <w:t>Capitale Sociale Euro 3.100.000,00 i.v.</w:t>
    </w:r>
    <w:r w:rsidRPr="00B13B53">
      <w:rPr>
        <w:rFonts w:ascii="Symbol" w:hAnsi="Symbol"/>
        <w:sz w:val="16"/>
        <w:szCs w:val="16"/>
      </w:rPr>
      <w:t></w:t>
    </w:r>
  </w:p>
  <w:p w:rsidR="00B13B53" w:rsidRPr="00B13B53" w:rsidRDefault="00B13B53" w:rsidP="00B13B53">
    <w:pPr>
      <w:pStyle w:val="Pidipagina"/>
      <w:spacing w:line="264" w:lineRule="auto"/>
      <w:ind w:left="1843"/>
      <w:jc w:val="both"/>
      <w:rPr>
        <w:rFonts w:ascii="Arial" w:hAnsi="Arial" w:cs="Arial"/>
        <w:i/>
        <w:iCs/>
        <w:sz w:val="16"/>
        <w:szCs w:val="16"/>
      </w:rPr>
    </w:pPr>
    <w:r w:rsidRPr="00B13B53">
      <w:rPr>
        <w:rFonts w:ascii="Arial" w:hAnsi="Arial" w:cs="Arial"/>
        <w:i/>
        <w:iCs/>
        <w:sz w:val="16"/>
        <w:szCs w:val="16"/>
      </w:rPr>
      <w:t>Sottoposta alla direzione e coordinamento di TPER S.</w:t>
    </w:r>
    <w:r w:rsidR="00A910D8">
      <w:rPr>
        <w:rFonts w:ascii="Arial" w:hAnsi="Arial" w:cs="Arial"/>
        <w:i/>
        <w:iCs/>
        <w:sz w:val="16"/>
        <w:szCs w:val="16"/>
      </w:rPr>
      <w:t>P</w:t>
    </w:r>
    <w:r w:rsidRPr="00B13B53">
      <w:rPr>
        <w:rFonts w:ascii="Arial" w:hAnsi="Arial" w:cs="Arial"/>
        <w:i/>
        <w:iCs/>
        <w:sz w:val="16"/>
        <w:szCs w:val="16"/>
      </w:rPr>
      <w:t>.A.</w:t>
    </w:r>
    <w:r w:rsidR="00143DA9">
      <w:rPr>
        <w:rFonts w:ascii="Arial" w:hAnsi="Arial" w:cs="Arial"/>
        <w:i/>
        <w:iCs/>
        <w:sz w:val="16"/>
        <w:szCs w:val="16"/>
      </w:rPr>
      <w:t xml:space="preserve"> -</w:t>
    </w:r>
    <w:r w:rsidRPr="00B13B53">
      <w:rPr>
        <w:rFonts w:ascii="Arial" w:hAnsi="Arial" w:cs="Arial"/>
        <w:i/>
        <w:iCs/>
        <w:sz w:val="16"/>
        <w:szCs w:val="16"/>
      </w:rPr>
      <w:t xml:space="preserve"> C.F. 03182161202</w:t>
    </w:r>
  </w:p>
  <w:p w:rsidR="00777843" w:rsidRPr="00B13B53" w:rsidRDefault="00777843" w:rsidP="00B13B53">
    <w:pPr>
      <w:pStyle w:val="Pidipagina"/>
      <w:spacing w:line="264" w:lineRule="auto"/>
      <w:ind w:left="1843"/>
      <w:jc w:val="both"/>
      <w:rPr>
        <w:rFonts w:ascii="Arial" w:hAnsi="Arial" w:cs="Arial"/>
        <w:i/>
        <w:iCs/>
        <w:sz w:val="16"/>
        <w:szCs w:val="16"/>
      </w:rPr>
    </w:pPr>
  </w:p>
  <w:p w:rsidR="00E12D8F" w:rsidRDefault="00E12D8F" w:rsidP="00464D5F">
    <w:pPr>
      <w:pStyle w:val="Pidipagina"/>
      <w:spacing w:line="264" w:lineRule="auto"/>
      <w:ind w:left="1843"/>
      <w:rPr>
        <w:rFonts w:ascii="Arial" w:hAnsi="Arial" w:cs="Arial"/>
        <w:i/>
        <w:iCs/>
        <w:sz w:val="18"/>
      </w:rPr>
    </w:pPr>
  </w:p>
  <w:bookmarkStart w:id="1" w:name="_Hlk496628959"/>
  <w:p w:rsidR="00E12D8F" w:rsidRPr="00C65BF5" w:rsidRDefault="00C65BF5" w:rsidP="00B92DCC">
    <w:pPr>
      <w:pStyle w:val="Pidipagina"/>
      <w:jc w:val="center"/>
      <w:rPr>
        <w:rFonts w:ascii="Arial" w:hAnsi="Arial" w:cs="Arial"/>
        <w:iCs/>
        <w:sz w:val="18"/>
      </w:rPr>
    </w:pPr>
    <w:r w:rsidRPr="00C65BF5">
      <w:rPr>
        <w:rFonts w:ascii="Arial" w:hAnsi="Arial" w:cs="Arial"/>
        <w:bCs/>
        <w:iCs/>
        <w:sz w:val="18"/>
      </w:rPr>
      <w:fldChar w:fldCharType="begin"/>
    </w:r>
    <w:r w:rsidRPr="00C65BF5">
      <w:rPr>
        <w:rFonts w:ascii="Arial" w:hAnsi="Arial" w:cs="Arial"/>
        <w:bCs/>
        <w:iCs/>
        <w:sz w:val="18"/>
      </w:rPr>
      <w:instrText>PAGE  \* Arabic  \* MERGEFORMAT</w:instrText>
    </w:r>
    <w:r w:rsidRPr="00C65BF5">
      <w:rPr>
        <w:rFonts w:ascii="Arial" w:hAnsi="Arial" w:cs="Arial"/>
        <w:bCs/>
        <w:iCs/>
        <w:sz w:val="18"/>
      </w:rPr>
      <w:fldChar w:fldCharType="separate"/>
    </w:r>
    <w:r w:rsidR="00557B78">
      <w:rPr>
        <w:rFonts w:ascii="Arial" w:hAnsi="Arial" w:cs="Arial"/>
        <w:bCs/>
        <w:iCs/>
        <w:noProof/>
        <w:sz w:val="18"/>
      </w:rPr>
      <w:t>1</w:t>
    </w:r>
    <w:r w:rsidRPr="00C65BF5">
      <w:rPr>
        <w:rFonts w:ascii="Arial" w:hAnsi="Arial" w:cs="Arial"/>
        <w:bCs/>
        <w:iCs/>
        <w:sz w:val="18"/>
      </w:rPr>
      <w:fldChar w:fldCharType="end"/>
    </w:r>
    <w:r w:rsidRPr="00C65BF5">
      <w:rPr>
        <w:rFonts w:ascii="Arial" w:hAnsi="Arial" w:cs="Arial"/>
        <w:iCs/>
        <w:sz w:val="18"/>
      </w:rPr>
      <w:t>/</w:t>
    </w:r>
    <w:r w:rsidRPr="00C65BF5">
      <w:rPr>
        <w:rFonts w:ascii="Arial" w:hAnsi="Arial" w:cs="Arial"/>
        <w:bCs/>
        <w:iCs/>
        <w:sz w:val="18"/>
      </w:rPr>
      <w:fldChar w:fldCharType="begin"/>
    </w:r>
    <w:r w:rsidRPr="00C65BF5">
      <w:rPr>
        <w:rFonts w:ascii="Arial" w:hAnsi="Arial" w:cs="Arial"/>
        <w:bCs/>
        <w:iCs/>
        <w:sz w:val="18"/>
      </w:rPr>
      <w:instrText>NUMPAGES  \* Arabic  \* MERGEFORMAT</w:instrText>
    </w:r>
    <w:r w:rsidRPr="00C65BF5">
      <w:rPr>
        <w:rFonts w:ascii="Arial" w:hAnsi="Arial" w:cs="Arial"/>
        <w:bCs/>
        <w:iCs/>
        <w:sz w:val="18"/>
      </w:rPr>
      <w:fldChar w:fldCharType="separate"/>
    </w:r>
    <w:r w:rsidR="00557B78">
      <w:rPr>
        <w:rFonts w:ascii="Arial" w:hAnsi="Arial" w:cs="Arial"/>
        <w:bCs/>
        <w:iCs/>
        <w:noProof/>
        <w:sz w:val="18"/>
      </w:rPr>
      <w:t>5</w:t>
    </w:r>
    <w:r w:rsidRPr="00C65BF5">
      <w:rPr>
        <w:rFonts w:ascii="Arial" w:hAnsi="Arial" w:cs="Arial"/>
        <w:bCs/>
        <w:iCs/>
        <w:sz w:val="18"/>
      </w:rP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A9" w:rsidRDefault="009965A9">
      <w:r>
        <w:separator/>
      </w:r>
    </w:p>
  </w:footnote>
  <w:footnote w:type="continuationSeparator" w:id="0">
    <w:p w:rsidR="009965A9" w:rsidRDefault="00996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43" w:rsidRDefault="00894509">
    <w:pPr>
      <w:pStyle w:val="Intestazione"/>
      <w:rPr>
        <w:b/>
        <w:bCs/>
        <w:i/>
        <w:iCs/>
        <w:color w:val="4C4C4C"/>
        <w:sz w:val="32"/>
        <w:szCs w:val="32"/>
      </w:rPr>
    </w:pPr>
    <w:r>
      <w:rPr>
        <w:noProof/>
        <w:lang w:eastAsia="it-IT"/>
      </w:rPr>
      <w:drawing>
        <wp:anchor distT="0" distB="0" distL="0" distR="0" simplePos="0" relativeHeight="251657728" behindDoc="0" locked="0" layoutInCell="1" allowOverlap="1">
          <wp:simplePos x="0" y="0"/>
          <wp:positionH relativeFrom="column">
            <wp:posOffset>1905</wp:posOffset>
          </wp:positionH>
          <wp:positionV relativeFrom="paragraph">
            <wp:posOffset>-635</wp:posOffset>
          </wp:positionV>
          <wp:extent cx="1129665" cy="459740"/>
          <wp:effectExtent l="0" t="0" r="0" b="0"/>
          <wp:wrapSquare wrapText="r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43" w:rsidRDefault="00894509">
    <w:pPr>
      <w:pStyle w:val="Intestazione"/>
      <w:rPr>
        <w:sz w:val="20"/>
      </w:rPr>
    </w:pPr>
    <w:r>
      <w:rPr>
        <w:noProof/>
        <w:lang w:eastAsia="it-IT"/>
      </w:rPr>
      <w:drawing>
        <wp:anchor distT="0" distB="0" distL="0" distR="0" simplePos="0" relativeHeight="251656704" behindDoc="0" locked="0" layoutInCell="1" allowOverlap="1">
          <wp:simplePos x="0" y="0"/>
          <wp:positionH relativeFrom="column">
            <wp:posOffset>1905</wp:posOffset>
          </wp:positionH>
          <wp:positionV relativeFrom="paragraph">
            <wp:posOffset>-635</wp:posOffset>
          </wp:positionV>
          <wp:extent cx="1129665" cy="459740"/>
          <wp:effectExtent l="0" t="0" r="0" b="0"/>
          <wp:wrapSquare wrapText="r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459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69E2158"/>
    <w:name w:val="WW8Num2"/>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5FCA6472"/>
    <w:name w:val="WW8Num3"/>
    <w:lvl w:ilvl="0">
      <w:start w:val="1"/>
      <w:numFmt w:val="bullet"/>
      <w:lvlText w:val=""/>
      <w:lvlJc w:val="left"/>
      <w:pPr>
        <w:tabs>
          <w:tab w:val="num" w:pos="0"/>
        </w:tabs>
        <w:ind w:left="432" w:hanging="432"/>
      </w:pPr>
      <w:rPr>
        <w:rFonts w:ascii="Wingdings" w:hAnsi="Wingdings" w:hint="default"/>
        <w:b w:val="0"/>
        <w:bCs/>
        <w:i w:val="0"/>
        <w:iCs w:val="0"/>
        <w:dstrike/>
        <w:color w:val="000000"/>
        <w:spacing w:val="20"/>
        <w:sz w:val="24"/>
        <w:szCs w:val="24"/>
        <w:lang w:val="it-IT" w:eastAsia="it-IT"/>
      </w:rPr>
    </w:lvl>
    <w:lvl w:ilvl="1">
      <w:start w:val="1"/>
      <w:numFmt w:val="none"/>
      <w:suff w:val="nothing"/>
      <w:lvlText w:val=""/>
      <w:lvlJc w:val="left"/>
      <w:pPr>
        <w:tabs>
          <w:tab w:val="num" w:pos="0"/>
        </w:tabs>
        <w:ind w:left="576" w:hanging="576"/>
      </w:pPr>
      <w:rPr>
        <w:rFonts w:ascii="Courier New" w:hAnsi="Courier New" w:cs="Courier New"/>
        <w:color w:val="000000"/>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A60CB6"/>
    <w:multiLevelType w:val="hybridMultilevel"/>
    <w:tmpl w:val="DACE8B22"/>
    <w:lvl w:ilvl="0" w:tplc="88C0B4D4">
      <w:numFmt w:val="bullet"/>
      <w:lvlText w:val="-"/>
      <w:lvlJc w:val="left"/>
      <w:pPr>
        <w:ind w:left="720" w:hanging="360"/>
      </w:pPr>
      <w:rPr>
        <w:rFonts w:ascii="Segoe UI" w:eastAsia="Arial Unicode MS"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57D9A"/>
    <w:multiLevelType w:val="hybridMultilevel"/>
    <w:tmpl w:val="C5F6F6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03203C"/>
    <w:multiLevelType w:val="multilevel"/>
    <w:tmpl w:val="9D485B50"/>
    <w:lvl w:ilvl="0">
      <w:start w:val="1"/>
      <w:numFmt w:val="bullet"/>
      <w:lvlText w:val=""/>
      <w:lvlJc w:val="left"/>
      <w:pPr>
        <w:tabs>
          <w:tab w:val="num" w:pos="5029"/>
        </w:tabs>
        <w:ind w:left="5461" w:hanging="432"/>
      </w:pPr>
      <w:rPr>
        <w:rFonts w:ascii="Wingdings" w:hAnsi="Wingdings" w:hint="default"/>
      </w:rPr>
    </w:lvl>
    <w:lvl w:ilvl="1">
      <w:start w:val="1"/>
      <w:numFmt w:val="none"/>
      <w:suff w:val="nothing"/>
      <w:lvlText w:val=""/>
      <w:lvlJc w:val="left"/>
      <w:pPr>
        <w:tabs>
          <w:tab w:val="num" w:pos="5029"/>
        </w:tabs>
        <w:ind w:left="5605" w:hanging="576"/>
      </w:pPr>
      <w:rPr>
        <w:rFonts w:ascii="Courier New" w:hAnsi="Courier New" w:cs="Courier New"/>
      </w:rPr>
    </w:lvl>
    <w:lvl w:ilvl="2">
      <w:start w:val="1"/>
      <w:numFmt w:val="none"/>
      <w:suff w:val="nothing"/>
      <w:lvlText w:val=""/>
      <w:lvlJc w:val="left"/>
      <w:pPr>
        <w:tabs>
          <w:tab w:val="num" w:pos="5029"/>
        </w:tabs>
        <w:ind w:left="5749" w:hanging="720"/>
      </w:pPr>
      <w:rPr>
        <w:rFonts w:ascii="Wingdings" w:hAnsi="Wingdings" w:cs="Wingdings"/>
      </w:rPr>
    </w:lvl>
    <w:lvl w:ilvl="3">
      <w:start w:val="1"/>
      <w:numFmt w:val="none"/>
      <w:suff w:val="nothing"/>
      <w:lvlText w:val=""/>
      <w:lvlJc w:val="left"/>
      <w:pPr>
        <w:tabs>
          <w:tab w:val="num" w:pos="5029"/>
        </w:tabs>
        <w:ind w:left="5893" w:hanging="864"/>
      </w:pPr>
    </w:lvl>
    <w:lvl w:ilvl="4">
      <w:start w:val="1"/>
      <w:numFmt w:val="none"/>
      <w:suff w:val="nothing"/>
      <w:lvlText w:val=""/>
      <w:lvlJc w:val="left"/>
      <w:pPr>
        <w:tabs>
          <w:tab w:val="num" w:pos="5029"/>
        </w:tabs>
        <w:ind w:left="6037" w:hanging="1008"/>
      </w:pPr>
    </w:lvl>
    <w:lvl w:ilvl="5">
      <w:start w:val="1"/>
      <w:numFmt w:val="none"/>
      <w:suff w:val="nothing"/>
      <w:lvlText w:val=""/>
      <w:lvlJc w:val="left"/>
      <w:pPr>
        <w:tabs>
          <w:tab w:val="num" w:pos="5029"/>
        </w:tabs>
        <w:ind w:left="6181" w:hanging="1152"/>
      </w:pPr>
    </w:lvl>
    <w:lvl w:ilvl="6">
      <w:start w:val="1"/>
      <w:numFmt w:val="none"/>
      <w:suff w:val="nothing"/>
      <w:lvlText w:val=""/>
      <w:lvlJc w:val="left"/>
      <w:pPr>
        <w:tabs>
          <w:tab w:val="num" w:pos="5029"/>
        </w:tabs>
        <w:ind w:left="6325" w:hanging="1296"/>
      </w:pPr>
    </w:lvl>
    <w:lvl w:ilvl="7">
      <w:start w:val="1"/>
      <w:numFmt w:val="none"/>
      <w:suff w:val="nothing"/>
      <w:lvlText w:val=""/>
      <w:lvlJc w:val="left"/>
      <w:pPr>
        <w:tabs>
          <w:tab w:val="num" w:pos="5029"/>
        </w:tabs>
        <w:ind w:left="6469" w:hanging="1440"/>
      </w:pPr>
    </w:lvl>
    <w:lvl w:ilvl="8">
      <w:start w:val="1"/>
      <w:numFmt w:val="none"/>
      <w:suff w:val="nothing"/>
      <w:lvlText w:val=""/>
      <w:lvlJc w:val="left"/>
      <w:pPr>
        <w:tabs>
          <w:tab w:val="num" w:pos="5029"/>
        </w:tabs>
        <w:ind w:left="6613" w:hanging="1584"/>
      </w:pPr>
    </w:lvl>
  </w:abstractNum>
  <w:abstractNum w:abstractNumId="5" w15:restartNumberingAfterBreak="0">
    <w:nsid w:val="21D47986"/>
    <w:multiLevelType w:val="hybridMultilevel"/>
    <w:tmpl w:val="C0DC3E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C30296"/>
    <w:multiLevelType w:val="hybridMultilevel"/>
    <w:tmpl w:val="C69CD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7B4B4E"/>
    <w:multiLevelType w:val="hybridMultilevel"/>
    <w:tmpl w:val="8E92F6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AF5379"/>
    <w:multiLevelType w:val="multilevel"/>
    <w:tmpl w:val="25B6307C"/>
    <w:lvl w:ilvl="0">
      <w:start w:val="1"/>
      <w:numFmt w:val="bullet"/>
      <w:lvlText w:val=""/>
      <w:lvlJc w:val="left"/>
      <w:pPr>
        <w:tabs>
          <w:tab w:val="num" w:pos="0"/>
        </w:tabs>
        <w:ind w:left="432" w:hanging="432"/>
      </w:pPr>
      <w:rPr>
        <w:rFonts w:ascii="Wingdings" w:hAnsi="Wingdings" w:hint="default"/>
        <w:b w:val="0"/>
        <w:bCs/>
        <w:i w:val="0"/>
        <w:iCs w:val="0"/>
        <w:dstrike/>
        <w:color w:val="000000"/>
        <w:spacing w:val="20"/>
        <w:sz w:val="24"/>
        <w:szCs w:val="24"/>
        <w:lang w:val="it-IT" w:eastAsia="it-IT"/>
      </w:rPr>
    </w:lvl>
    <w:lvl w:ilvl="1">
      <w:start w:val="1"/>
      <w:numFmt w:val="none"/>
      <w:suff w:val="nothing"/>
      <w:lvlText w:val=""/>
      <w:lvlJc w:val="left"/>
      <w:pPr>
        <w:tabs>
          <w:tab w:val="num" w:pos="0"/>
        </w:tabs>
        <w:ind w:left="576" w:hanging="576"/>
      </w:pPr>
      <w:rPr>
        <w:rFonts w:ascii="Courier New" w:hAnsi="Courier New" w:cs="Courier New"/>
        <w:color w:val="000000"/>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4C25762B"/>
    <w:multiLevelType w:val="hybridMultilevel"/>
    <w:tmpl w:val="4A5AE4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FD5E5A"/>
    <w:multiLevelType w:val="multilevel"/>
    <w:tmpl w:val="BFDCF6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D7325AB"/>
    <w:multiLevelType w:val="hybridMultilevel"/>
    <w:tmpl w:val="36748454"/>
    <w:lvl w:ilvl="0" w:tplc="0060A826">
      <w:start w:val="1"/>
      <w:numFmt w:val="bullet"/>
      <w:lvlText w:val="-"/>
      <w:lvlJc w:val="left"/>
      <w:pPr>
        <w:ind w:left="720" w:hanging="360"/>
      </w:pPr>
      <w:rPr>
        <w:rFonts w:ascii="Tahoma" w:eastAsia="Arial Unicode MS"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EE5842"/>
    <w:multiLevelType w:val="hybridMultilevel"/>
    <w:tmpl w:val="7CC40EFA"/>
    <w:lvl w:ilvl="0" w:tplc="6A9C500E">
      <w:numFmt w:val="bullet"/>
      <w:lvlText w:val="-"/>
      <w:lvlJc w:val="left"/>
      <w:pPr>
        <w:ind w:left="720" w:hanging="360"/>
      </w:pPr>
      <w:rPr>
        <w:rFonts w:ascii="Garamond" w:eastAsia="Arial Unicode MS"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DB4206"/>
    <w:multiLevelType w:val="hybridMultilevel"/>
    <w:tmpl w:val="31A261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9"/>
  </w:num>
  <w:num w:numId="6">
    <w:abstractNumId w:val="7"/>
  </w:num>
  <w:num w:numId="7">
    <w:abstractNumId w:val="12"/>
  </w:num>
  <w:num w:numId="8">
    <w:abstractNumId w:val="13"/>
  </w:num>
  <w:num w:numId="9">
    <w:abstractNumId w:val="8"/>
  </w:num>
  <w:num w:numId="10">
    <w:abstractNumId w:val="3"/>
  </w:num>
  <w:num w:numId="11">
    <w:abstractNumId w:val="10"/>
  </w:num>
  <w:num w:numId="12">
    <w:abstractNumId w:val="2"/>
  </w:num>
  <w:num w:numId="13">
    <w:abstractNumId w:val="6"/>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6707"/>
    <w:rsid w:val="00010305"/>
    <w:rsid w:val="00036342"/>
    <w:rsid w:val="000429E6"/>
    <w:rsid w:val="00067384"/>
    <w:rsid w:val="00087482"/>
    <w:rsid w:val="00091273"/>
    <w:rsid w:val="000A07B6"/>
    <w:rsid w:val="000A12A4"/>
    <w:rsid w:val="000E0D65"/>
    <w:rsid w:val="001145ED"/>
    <w:rsid w:val="00143DA9"/>
    <w:rsid w:val="00182FC4"/>
    <w:rsid w:val="001834DA"/>
    <w:rsid w:val="0018506B"/>
    <w:rsid w:val="001B4A88"/>
    <w:rsid w:val="001C3382"/>
    <w:rsid w:val="001D0949"/>
    <w:rsid w:val="001E78F3"/>
    <w:rsid w:val="001F5189"/>
    <w:rsid w:val="00230F31"/>
    <w:rsid w:val="00276B0C"/>
    <w:rsid w:val="00296FE6"/>
    <w:rsid w:val="002C2310"/>
    <w:rsid w:val="002D67F0"/>
    <w:rsid w:val="002E0CE8"/>
    <w:rsid w:val="002E7530"/>
    <w:rsid w:val="002F0684"/>
    <w:rsid w:val="0033760D"/>
    <w:rsid w:val="003423AE"/>
    <w:rsid w:val="00343DC6"/>
    <w:rsid w:val="00354E1E"/>
    <w:rsid w:val="00357324"/>
    <w:rsid w:val="0036753E"/>
    <w:rsid w:val="00376598"/>
    <w:rsid w:val="00395D36"/>
    <w:rsid w:val="003A6D5C"/>
    <w:rsid w:val="003B6ED6"/>
    <w:rsid w:val="003D14D2"/>
    <w:rsid w:val="00402041"/>
    <w:rsid w:val="00406861"/>
    <w:rsid w:val="00427258"/>
    <w:rsid w:val="004275C0"/>
    <w:rsid w:val="00457009"/>
    <w:rsid w:val="00464D5F"/>
    <w:rsid w:val="004677A2"/>
    <w:rsid w:val="00475C82"/>
    <w:rsid w:val="004A1527"/>
    <w:rsid w:val="0052242A"/>
    <w:rsid w:val="00526612"/>
    <w:rsid w:val="00534BC1"/>
    <w:rsid w:val="00557B78"/>
    <w:rsid w:val="00560CCF"/>
    <w:rsid w:val="00563463"/>
    <w:rsid w:val="00570F0C"/>
    <w:rsid w:val="00587E81"/>
    <w:rsid w:val="005A2E0E"/>
    <w:rsid w:val="005E3CC4"/>
    <w:rsid w:val="005F465A"/>
    <w:rsid w:val="0060264C"/>
    <w:rsid w:val="00602D12"/>
    <w:rsid w:val="00611B40"/>
    <w:rsid w:val="0061588E"/>
    <w:rsid w:val="006A7777"/>
    <w:rsid w:val="006C313E"/>
    <w:rsid w:val="006D0F6A"/>
    <w:rsid w:val="00730E9F"/>
    <w:rsid w:val="00736C39"/>
    <w:rsid w:val="007463BC"/>
    <w:rsid w:val="00777843"/>
    <w:rsid w:val="007A0A7C"/>
    <w:rsid w:val="007C5EF6"/>
    <w:rsid w:val="007D507B"/>
    <w:rsid w:val="007E3118"/>
    <w:rsid w:val="008224E8"/>
    <w:rsid w:val="00850C1D"/>
    <w:rsid w:val="00871206"/>
    <w:rsid w:val="00877775"/>
    <w:rsid w:val="00894509"/>
    <w:rsid w:val="008A4BA6"/>
    <w:rsid w:val="008A5E87"/>
    <w:rsid w:val="008D219F"/>
    <w:rsid w:val="008E3A48"/>
    <w:rsid w:val="008F0206"/>
    <w:rsid w:val="008F4398"/>
    <w:rsid w:val="009369F6"/>
    <w:rsid w:val="009456D9"/>
    <w:rsid w:val="009531FD"/>
    <w:rsid w:val="009640F4"/>
    <w:rsid w:val="00964656"/>
    <w:rsid w:val="009965A9"/>
    <w:rsid w:val="009A42E2"/>
    <w:rsid w:val="009B2A7C"/>
    <w:rsid w:val="009D334E"/>
    <w:rsid w:val="009F087A"/>
    <w:rsid w:val="00A064C9"/>
    <w:rsid w:val="00A20B14"/>
    <w:rsid w:val="00A25411"/>
    <w:rsid w:val="00A84CB6"/>
    <w:rsid w:val="00A910D8"/>
    <w:rsid w:val="00AA6FD0"/>
    <w:rsid w:val="00AC6896"/>
    <w:rsid w:val="00AE2ADA"/>
    <w:rsid w:val="00AF25C5"/>
    <w:rsid w:val="00AF4810"/>
    <w:rsid w:val="00AF6199"/>
    <w:rsid w:val="00B13B53"/>
    <w:rsid w:val="00B226C4"/>
    <w:rsid w:val="00B231A1"/>
    <w:rsid w:val="00B24995"/>
    <w:rsid w:val="00B43CBE"/>
    <w:rsid w:val="00B67765"/>
    <w:rsid w:val="00B72E67"/>
    <w:rsid w:val="00B812A7"/>
    <w:rsid w:val="00B823F1"/>
    <w:rsid w:val="00B91C73"/>
    <w:rsid w:val="00B92DCC"/>
    <w:rsid w:val="00BC6E9A"/>
    <w:rsid w:val="00BE1F34"/>
    <w:rsid w:val="00BE4180"/>
    <w:rsid w:val="00BF1DA7"/>
    <w:rsid w:val="00BF4F50"/>
    <w:rsid w:val="00C1023F"/>
    <w:rsid w:val="00C12B0B"/>
    <w:rsid w:val="00C325F1"/>
    <w:rsid w:val="00C40FEE"/>
    <w:rsid w:val="00C65BF5"/>
    <w:rsid w:val="00C770A8"/>
    <w:rsid w:val="00C83718"/>
    <w:rsid w:val="00CA2D41"/>
    <w:rsid w:val="00CA52E8"/>
    <w:rsid w:val="00CB2146"/>
    <w:rsid w:val="00CC72F2"/>
    <w:rsid w:val="00CE7464"/>
    <w:rsid w:val="00CF08F5"/>
    <w:rsid w:val="00CF1F66"/>
    <w:rsid w:val="00CF446F"/>
    <w:rsid w:val="00D07887"/>
    <w:rsid w:val="00D165BF"/>
    <w:rsid w:val="00D865A1"/>
    <w:rsid w:val="00D9670E"/>
    <w:rsid w:val="00DC4528"/>
    <w:rsid w:val="00DD62EA"/>
    <w:rsid w:val="00DF24C9"/>
    <w:rsid w:val="00E1162B"/>
    <w:rsid w:val="00E12D8F"/>
    <w:rsid w:val="00E2289E"/>
    <w:rsid w:val="00E34D8A"/>
    <w:rsid w:val="00E607CA"/>
    <w:rsid w:val="00E611DE"/>
    <w:rsid w:val="00E75658"/>
    <w:rsid w:val="00E9371D"/>
    <w:rsid w:val="00EA2A08"/>
    <w:rsid w:val="00EC6430"/>
    <w:rsid w:val="00EC733F"/>
    <w:rsid w:val="00EC7645"/>
    <w:rsid w:val="00ED5901"/>
    <w:rsid w:val="00EF17BB"/>
    <w:rsid w:val="00F07BE5"/>
    <w:rsid w:val="00F1097C"/>
    <w:rsid w:val="00F25118"/>
    <w:rsid w:val="00F35342"/>
    <w:rsid w:val="00F44464"/>
    <w:rsid w:val="00F56DBD"/>
    <w:rsid w:val="00F64F69"/>
    <w:rsid w:val="00F71138"/>
    <w:rsid w:val="00F77AB6"/>
    <w:rsid w:val="00FC2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26F695-2605-4331-90B9-02A1D05B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Tahoma" w:eastAsia="Arial Unicode MS" w:hAnsi="Tahoma" w:cs="Tahoma"/>
      <w:kern w:val="1"/>
      <w:sz w:val="24"/>
      <w:szCs w:val="24"/>
      <w:lang w:eastAsia="ar-SA"/>
    </w:rPr>
  </w:style>
  <w:style w:type="paragraph" w:styleId="Titolo2">
    <w:name w:val="heading 2"/>
    <w:basedOn w:val="Normale"/>
    <w:next w:val="Normale"/>
    <w:link w:val="Titolo2Carattere"/>
    <w:semiHidden/>
    <w:unhideWhenUsed/>
    <w:qFormat/>
    <w:rsid w:val="00730E9F"/>
    <w:pPr>
      <w:keepNext/>
      <w:spacing w:before="240" w:after="60"/>
      <w:outlineLvl w:val="1"/>
    </w:pPr>
    <w:rPr>
      <w:rFonts w:ascii="Calibri Light" w:eastAsia="Times New Roman" w:hAnsi="Calibri Light" w:cs="Times New Roman"/>
      <w:b/>
      <w:bCs/>
      <w:i/>
      <w:iCs/>
      <w:kern w:val="2"/>
      <w:sz w:val="28"/>
      <w:szCs w:val="28"/>
    </w:rPr>
  </w:style>
  <w:style w:type="paragraph" w:styleId="Titolo3">
    <w:name w:val="heading 3"/>
    <w:basedOn w:val="Normale"/>
    <w:next w:val="Normale"/>
    <w:link w:val="Titolo3Carattere"/>
    <w:uiPriority w:val="9"/>
    <w:semiHidden/>
    <w:unhideWhenUsed/>
    <w:qFormat/>
    <w:rsid w:val="006C313E"/>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Punti">
    <w:name w:val="Punti"/>
    <w:rPr>
      <w:rFonts w:ascii="OpenSymbol" w:eastAsia="OpenSymbol" w:hAnsi="OpenSymbol" w:cs="OpenSymbol"/>
    </w:rPr>
  </w:style>
  <w:style w:type="character" w:styleId="Collegamentoipertestuale">
    <w:name w:val="Hyperlink"/>
    <w:rPr>
      <w:color w:val="0000FF"/>
      <w:u w:val="single"/>
    </w:rPr>
  </w:style>
  <w:style w:type="paragraph" w:styleId="Intestazione">
    <w:name w:val="header"/>
    <w:basedOn w:val="Normale"/>
    <w:next w:val="Corpotesto"/>
    <w:semiHidden/>
    <w:pPr>
      <w:keepNext/>
      <w:spacing w:before="240" w:after="120"/>
    </w:pPr>
    <w:rPr>
      <w:rFonts w:ascii="Arial" w:hAnsi="Arial"/>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Pidipagina">
    <w:name w:val="footer"/>
    <w:basedOn w:val="Normale"/>
    <w:link w:val="PidipaginaCarattere"/>
    <w:uiPriority w:val="99"/>
    <w:pPr>
      <w:suppressLineNumbers/>
      <w:tabs>
        <w:tab w:val="center" w:pos="4819"/>
        <w:tab w:val="right" w:pos="9638"/>
      </w:tabs>
    </w:pPr>
  </w:style>
  <w:style w:type="paragraph" w:styleId="Corpodeltesto2">
    <w:name w:val="Body Text 2"/>
    <w:basedOn w:val="Normale"/>
    <w:semiHidden/>
    <w:pPr>
      <w:jc w:val="center"/>
    </w:pPr>
    <w:rPr>
      <w:sz w:val="32"/>
    </w:rPr>
  </w:style>
  <w:style w:type="paragraph" w:styleId="Testofumetto">
    <w:name w:val="Balloon Text"/>
    <w:basedOn w:val="Normale"/>
    <w:semiHidden/>
    <w:unhideWhenUsed/>
    <w:rPr>
      <w:rFonts w:ascii="Segoe UI" w:hAnsi="Segoe UI" w:cs="Segoe UI"/>
      <w:sz w:val="18"/>
      <w:szCs w:val="18"/>
    </w:rPr>
  </w:style>
  <w:style w:type="character" w:customStyle="1" w:styleId="TestofumettoCarattere">
    <w:name w:val="Testo fumetto Carattere"/>
    <w:semiHidden/>
    <w:rPr>
      <w:rFonts w:ascii="Segoe UI" w:eastAsia="Arial Unicode MS" w:hAnsi="Segoe UI" w:cs="Segoe UI"/>
      <w:kern w:val="1"/>
      <w:sz w:val="18"/>
      <w:szCs w:val="18"/>
      <w:lang w:eastAsia="ar-SA"/>
    </w:rPr>
  </w:style>
  <w:style w:type="character" w:customStyle="1" w:styleId="PidipaginaCarattere">
    <w:name w:val="Piè di pagina Carattere"/>
    <w:link w:val="Pidipagina"/>
    <w:uiPriority w:val="99"/>
    <w:rsid w:val="00E12D8F"/>
    <w:rPr>
      <w:rFonts w:ascii="Tahoma" w:eastAsia="Arial Unicode MS" w:hAnsi="Tahoma" w:cs="Tahoma"/>
      <w:kern w:val="1"/>
      <w:sz w:val="24"/>
      <w:szCs w:val="24"/>
      <w:lang w:eastAsia="ar-SA"/>
    </w:rPr>
  </w:style>
  <w:style w:type="table" w:styleId="Grigliatabella">
    <w:name w:val="Table Grid"/>
    <w:basedOn w:val="Tabellanormale"/>
    <w:uiPriority w:val="39"/>
    <w:rsid w:val="00B2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60CCF"/>
    <w:pPr>
      <w:ind w:left="720"/>
      <w:contextualSpacing/>
    </w:pPr>
  </w:style>
  <w:style w:type="paragraph" w:styleId="Rientrocorpodeltesto">
    <w:name w:val="Body Text Indent"/>
    <w:basedOn w:val="Normale"/>
    <w:link w:val="RientrocorpodeltestoCarattere"/>
    <w:unhideWhenUsed/>
    <w:rsid w:val="0018506B"/>
    <w:pPr>
      <w:spacing w:after="120"/>
      <w:ind w:left="283"/>
    </w:pPr>
    <w:rPr>
      <w:kern w:val="2"/>
    </w:rPr>
  </w:style>
  <w:style w:type="character" w:customStyle="1" w:styleId="RientrocorpodeltestoCarattere">
    <w:name w:val="Rientro corpo del testo Carattere"/>
    <w:basedOn w:val="Carpredefinitoparagrafo"/>
    <w:link w:val="Rientrocorpodeltesto"/>
    <w:rsid w:val="0018506B"/>
    <w:rPr>
      <w:rFonts w:ascii="Tahoma" w:eastAsia="Arial Unicode MS" w:hAnsi="Tahoma" w:cs="Tahoma"/>
      <w:kern w:val="2"/>
      <w:sz w:val="24"/>
      <w:szCs w:val="24"/>
      <w:lang w:eastAsia="ar-SA"/>
    </w:rPr>
  </w:style>
  <w:style w:type="character" w:customStyle="1" w:styleId="Titolo2Carattere">
    <w:name w:val="Titolo 2 Carattere"/>
    <w:basedOn w:val="Carpredefinitoparagrafo"/>
    <w:link w:val="Titolo2"/>
    <w:semiHidden/>
    <w:rsid w:val="00730E9F"/>
    <w:rPr>
      <w:rFonts w:ascii="Calibri Light" w:hAnsi="Calibri Light"/>
      <w:b/>
      <w:bCs/>
      <w:i/>
      <w:iCs/>
      <w:kern w:val="2"/>
      <w:sz w:val="28"/>
      <w:szCs w:val="28"/>
      <w:lang w:eastAsia="ar-SA"/>
    </w:rPr>
  </w:style>
  <w:style w:type="paragraph" w:styleId="Rientrocorpodeltesto2">
    <w:name w:val="Body Text Indent 2"/>
    <w:basedOn w:val="Normale"/>
    <w:link w:val="Rientrocorpodeltesto2Carattere"/>
    <w:semiHidden/>
    <w:unhideWhenUsed/>
    <w:rsid w:val="00730E9F"/>
    <w:pPr>
      <w:spacing w:after="120" w:line="480" w:lineRule="auto"/>
      <w:ind w:left="283"/>
    </w:pPr>
    <w:rPr>
      <w:kern w:val="2"/>
    </w:rPr>
  </w:style>
  <w:style w:type="character" w:customStyle="1" w:styleId="Rientrocorpodeltesto2Carattere">
    <w:name w:val="Rientro corpo del testo 2 Carattere"/>
    <w:basedOn w:val="Carpredefinitoparagrafo"/>
    <w:link w:val="Rientrocorpodeltesto2"/>
    <w:semiHidden/>
    <w:rsid w:val="00730E9F"/>
    <w:rPr>
      <w:rFonts w:ascii="Tahoma" w:eastAsia="Arial Unicode MS" w:hAnsi="Tahoma" w:cs="Tahoma"/>
      <w:kern w:val="2"/>
      <w:sz w:val="24"/>
      <w:szCs w:val="24"/>
      <w:lang w:eastAsia="ar-SA"/>
    </w:rPr>
  </w:style>
  <w:style w:type="paragraph" w:styleId="Rientrocorpodeltesto3">
    <w:name w:val="Body Text Indent 3"/>
    <w:basedOn w:val="Normale"/>
    <w:link w:val="Rientrocorpodeltesto3Carattere"/>
    <w:semiHidden/>
    <w:unhideWhenUsed/>
    <w:rsid w:val="00730E9F"/>
    <w:pPr>
      <w:spacing w:after="120"/>
      <w:ind w:left="283"/>
    </w:pPr>
    <w:rPr>
      <w:kern w:val="2"/>
      <w:sz w:val="16"/>
      <w:szCs w:val="16"/>
    </w:rPr>
  </w:style>
  <w:style w:type="character" w:customStyle="1" w:styleId="Rientrocorpodeltesto3Carattere">
    <w:name w:val="Rientro corpo del testo 3 Carattere"/>
    <w:basedOn w:val="Carpredefinitoparagrafo"/>
    <w:link w:val="Rientrocorpodeltesto3"/>
    <w:semiHidden/>
    <w:rsid w:val="00730E9F"/>
    <w:rPr>
      <w:rFonts w:ascii="Tahoma" w:eastAsia="Arial Unicode MS" w:hAnsi="Tahoma" w:cs="Tahoma"/>
      <w:kern w:val="2"/>
      <w:sz w:val="16"/>
      <w:szCs w:val="16"/>
      <w:lang w:eastAsia="ar-SA"/>
    </w:rPr>
  </w:style>
  <w:style w:type="character" w:customStyle="1" w:styleId="Titolo3Carattere">
    <w:name w:val="Titolo 3 Carattere"/>
    <w:basedOn w:val="Carpredefinitoparagrafo"/>
    <w:link w:val="Titolo3"/>
    <w:uiPriority w:val="9"/>
    <w:semiHidden/>
    <w:rsid w:val="006C313E"/>
    <w:rPr>
      <w:rFonts w:asciiTheme="majorHAnsi" w:eastAsiaTheme="majorEastAsia" w:hAnsiTheme="majorHAnsi" w:cstheme="majorBidi"/>
      <w:color w:val="1F3763" w:themeColor="accent1" w:themeShade="7F"/>
      <w:kern w:val="1"/>
      <w:sz w:val="24"/>
      <w:szCs w:val="24"/>
      <w:lang w:eastAsia="ar-SA"/>
    </w:rPr>
  </w:style>
  <w:style w:type="paragraph" w:customStyle="1" w:styleId="capnormale1rientropuntato">
    <w:name w:val="cap. normale 1° rientro puntato"/>
    <w:basedOn w:val="Normale"/>
    <w:rsid w:val="00E2289E"/>
    <w:pPr>
      <w:tabs>
        <w:tab w:val="left" w:pos="425"/>
      </w:tabs>
      <w:spacing w:before="120" w:line="312" w:lineRule="auto"/>
      <w:jc w:val="both"/>
    </w:pPr>
    <w:rPr>
      <w:rFonts w:ascii="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0334">
      <w:bodyDiv w:val="1"/>
      <w:marLeft w:val="0"/>
      <w:marRight w:val="0"/>
      <w:marTop w:val="0"/>
      <w:marBottom w:val="0"/>
      <w:divBdr>
        <w:top w:val="none" w:sz="0" w:space="0" w:color="auto"/>
        <w:left w:val="none" w:sz="0" w:space="0" w:color="auto"/>
        <w:bottom w:val="none" w:sz="0" w:space="0" w:color="auto"/>
        <w:right w:val="none" w:sz="0" w:space="0" w:color="auto"/>
      </w:divBdr>
    </w:div>
    <w:div w:id="1178883925">
      <w:bodyDiv w:val="1"/>
      <w:marLeft w:val="0"/>
      <w:marRight w:val="0"/>
      <w:marTop w:val="0"/>
      <w:marBottom w:val="0"/>
      <w:divBdr>
        <w:top w:val="none" w:sz="0" w:space="0" w:color="auto"/>
        <w:left w:val="none" w:sz="0" w:space="0" w:color="auto"/>
        <w:bottom w:val="none" w:sz="0" w:space="0" w:color="auto"/>
        <w:right w:val="none" w:sz="0" w:space="0" w:color="auto"/>
      </w:divBdr>
    </w:div>
    <w:div w:id="1534611934">
      <w:bodyDiv w:val="1"/>
      <w:marLeft w:val="0"/>
      <w:marRight w:val="0"/>
      <w:marTop w:val="0"/>
      <w:marBottom w:val="0"/>
      <w:divBdr>
        <w:top w:val="none" w:sz="0" w:space="0" w:color="auto"/>
        <w:left w:val="none" w:sz="0" w:space="0" w:color="auto"/>
        <w:bottom w:val="none" w:sz="0" w:space="0" w:color="auto"/>
        <w:right w:val="none" w:sz="0" w:space="0" w:color="auto"/>
      </w:divBdr>
    </w:div>
    <w:div w:id="1907838714">
      <w:bodyDiv w:val="1"/>
      <w:marLeft w:val="0"/>
      <w:marRight w:val="0"/>
      <w:marTop w:val="0"/>
      <w:marBottom w:val="0"/>
      <w:divBdr>
        <w:top w:val="none" w:sz="0" w:space="0" w:color="auto"/>
        <w:left w:val="none" w:sz="0" w:space="0" w:color="auto"/>
        <w:bottom w:val="none" w:sz="0" w:space="0" w:color="auto"/>
        <w:right w:val="none" w:sz="0" w:space="0" w:color="auto"/>
      </w:divBdr>
    </w:div>
    <w:div w:id="2002467936">
      <w:bodyDiv w:val="1"/>
      <w:marLeft w:val="0"/>
      <w:marRight w:val="0"/>
      <w:marTop w:val="0"/>
      <w:marBottom w:val="0"/>
      <w:divBdr>
        <w:top w:val="none" w:sz="0" w:space="0" w:color="auto"/>
        <w:left w:val="none" w:sz="0" w:space="0" w:color="auto"/>
        <w:bottom w:val="none" w:sz="0" w:space="0" w:color="auto"/>
        <w:right w:val="none" w:sz="0" w:space="0" w:color="auto"/>
      </w:divBdr>
    </w:div>
    <w:div w:id="20790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pec.mafer-onli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pec.mafer-onlin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91D6-D695-43D4-AFD6-3EAA0B9F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9072</Characters>
  <Application>Microsoft Office Word</Application>
  <DocSecurity>4</DocSecurity>
  <Lines>75</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vitale</dc:creator>
  <cp:keywords/>
  <cp:lastModifiedBy>Acocella</cp:lastModifiedBy>
  <cp:revision>2</cp:revision>
  <cp:lastPrinted>2020-07-16T11:25:00Z</cp:lastPrinted>
  <dcterms:created xsi:type="dcterms:W3CDTF">2022-11-03T12:11:00Z</dcterms:created>
  <dcterms:modified xsi:type="dcterms:W3CDTF">2022-11-03T12:11:00Z</dcterms:modified>
</cp:coreProperties>
</file>